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7A07F" w14:textId="77777777" w:rsidR="00EC4361" w:rsidRPr="006D08B7" w:rsidRDefault="00EC4361" w:rsidP="00EC4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69650352" w14:textId="77777777" w:rsidR="00EC4361" w:rsidRPr="006D08B7" w:rsidRDefault="00EC4361" w:rsidP="00EC4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 xml:space="preserve">ИРКУТСКАЯ ОБЛАСТЬ ЧЕРЕМХОВСКИЙ РАЙОН </w:t>
      </w:r>
    </w:p>
    <w:p w14:paraId="266CF032" w14:textId="77777777" w:rsidR="008D3595" w:rsidRDefault="00EC4361" w:rsidP="00EC4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 xml:space="preserve">САЯНСКОЕ </w:t>
      </w:r>
      <w:r w:rsidR="001F5B6F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14:paraId="633D632A" w14:textId="4BF8E4C3" w:rsidR="00EC4361" w:rsidRPr="006D08B7" w:rsidRDefault="00EC4361" w:rsidP="00EC4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45121E32" w14:textId="77777777" w:rsidR="00EC4361" w:rsidRDefault="00EC4361" w:rsidP="00EC43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1D3922" w14:textId="77777777" w:rsidR="00EC4361" w:rsidRDefault="00EC4361" w:rsidP="00EC4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C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14:paraId="7325A670" w14:textId="77777777" w:rsidR="00EC4361" w:rsidRPr="00636CC2" w:rsidRDefault="00EC4361" w:rsidP="00636CC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66F15C5" w14:textId="22602C00" w:rsidR="00EC4361" w:rsidRPr="00825B24" w:rsidRDefault="00EC4361" w:rsidP="00EC4361">
      <w:pPr>
        <w:ind w:firstLine="0"/>
        <w:jc w:val="left"/>
        <w:rPr>
          <w:rFonts w:ascii="Times New Roman" w:hAnsi="Times New Roman" w:cs="Times New Roman"/>
        </w:rPr>
      </w:pPr>
      <w:r w:rsidRPr="00825B24">
        <w:rPr>
          <w:rFonts w:ascii="Times New Roman" w:hAnsi="Times New Roman" w:cs="Times New Roman"/>
        </w:rPr>
        <w:t>от</w:t>
      </w:r>
      <w:r w:rsidR="001F5B6F">
        <w:rPr>
          <w:rFonts w:ascii="Times New Roman" w:hAnsi="Times New Roman" w:cs="Times New Roman"/>
        </w:rPr>
        <w:t xml:space="preserve"> </w:t>
      </w:r>
      <w:r w:rsidR="00B8237F">
        <w:rPr>
          <w:rFonts w:ascii="Times New Roman" w:hAnsi="Times New Roman" w:cs="Times New Roman"/>
        </w:rPr>
        <w:t>12</w:t>
      </w:r>
      <w:r w:rsidR="005B6F44">
        <w:rPr>
          <w:rFonts w:ascii="Times New Roman" w:hAnsi="Times New Roman" w:cs="Times New Roman"/>
        </w:rPr>
        <w:t>.05.202</w:t>
      </w:r>
      <w:r w:rsidR="00483056">
        <w:rPr>
          <w:rFonts w:ascii="Times New Roman" w:hAnsi="Times New Roman" w:cs="Times New Roman"/>
        </w:rPr>
        <w:t>2</w:t>
      </w:r>
      <w:r w:rsidR="005B6F44">
        <w:rPr>
          <w:rFonts w:ascii="Times New Roman" w:hAnsi="Times New Roman" w:cs="Times New Roman"/>
        </w:rPr>
        <w:t xml:space="preserve"> </w:t>
      </w:r>
      <w:r w:rsidRPr="00825B24">
        <w:rPr>
          <w:rFonts w:ascii="Times New Roman" w:hAnsi="Times New Roman" w:cs="Times New Roman"/>
        </w:rPr>
        <w:t xml:space="preserve">№ </w:t>
      </w:r>
      <w:r w:rsidR="00483056">
        <w:rPr>
          <w:rFonts w:ascii="Times New Roman" w:hAnsi="Times New Roman" w:cs="Times New Roman"/>
        </w:rPr>
        <w:t>2</w:t>
      </w:r>
      <w:r w:rsidR="00B8237F">
        <w:rPr>
          <w:rFonts w:ascii="Times New Roman" w:hAnsi="Times New Roman" w:cs="Times New Roman"/>
        </w:rPr>
        <w:t>5</w:t>
      </w:r>
    </w:p>
    <w:p w14:paraId="6EA2DC70" w14:textId="77777777" w:rsidR="00EC4361" w:rsidRPr="008D3595" w:rsidRDefault="00EC4361" w:rsidP="00EC436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D3595">
        <w:rPr>
          <w:rFonts w:ascii="Times New Roman" w:hAnsi="Times New Roman" w:cs="Times New Roman"/>
          <w:sz w:val="28"/>
          <w:szCs w:val="28"/>
        </w:rPr>
        <w:t>с. Саянское</w:t>
      </w:r>
    </w:p>
    <w:p w14:paraId="78EFA587" w14:textId="77777777" w:rsidR="00EC4361" w:rsidRPr="00973241" w:rsidRDefault="00A33588" w:rsidP="00A33588">
      <w:pPr>
        <w:tabs>
          <w:tab w:val="left" w:pos="6000"/>
        </w:tabs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E54DC1E" w14:textId="4B58A40C" w:rsidR="00EC4361" w:rsidRPr="00B8237F" w:rsidRDefault="00BD4364" w:rsidP="00B8237F">
      <w:pPr>
        <w:ind w:right="5663" w:firstLine="0"/>
        <w:jc w:val="left"/>
        <w:rPr>
          <w:rFonts w:ascii="Times New Roman" w:hAnsi="Times New Roman" w:cs="Times New Roman"/>
          <w:b/>
          <w:bCs/>
        </w:rPr>
      </w:pPr>
      <w:r w:rsidRPr="00B8237F">
        <w:rPr>
          <w:rFonts w:ascii="Times New Roman" w:hAnsi="Times New Roman" w:cs="Times New Roman"/>
        </w:rPr>
        <w:t xml:space="preserve">Об </w:t>
      </w:r>
      <w:r w:rsidR="00B8237F" w:rsidRPr="00B8237F">
        <w:rPr>
          <w:rFonts w:ascii="Times New Roman" w:hAnsi="Times New Roman" w:cs="Times New Roman"/>
        </w:rPr>
        <w:t>утверждении положения и создании комиссии по</w:t>
      </w:r>
      <w:r w:rsidR="00B8237F">
        <w:rPr>
          <w:rFonts w:ascii="Times New Roman" w:hAnsi="Times New Roman" w:cs="Times New Roman"/>
          <w:b/>
          <w:bCs/>
        </w:rPr>
        <w:t xml:space="preserve"> </w:t>
      </w:r>
      <w:bookmarkStart w:id="0" w:name="_Hlk104472538"/>
      <w:r w:rsidR="00B8237F" w:rsidRPr="00B8237F">
        <w:rPr>
          <w:rFonts w:ascii="Times New Roman" w:hAnsi="Times New Roman" w:cs="Times New Roman"/>
          <w:shd w:val="clear" w:color="auto" w:fill="FFFFFF"/>
        </w:rPr>
        <w:t>топонимике и увековечиванию выдающихся граждан, событий и организаций</w:t>
      </w:r>
      <w:bookmarkEnd w:id="0"/>
      <w:r w:rsidR="00AD7E9B">
        <w:rPr>
          <w:rFonts w:ascii="Times New Roman" w:hAnsi="Times New Roman" w:cs="Times New Roman"/>
          <w:shd w:val="clear" w:color="auto" w:fill="FFFFFF"/>
        </w:rPr>
        <w:t xml:space="preserve"> на территории Саянского сельского поселения</w:t>
      </w:r>
    </w:p>
    <w:p w14:paraId="788D5E23" w14:textId="77777777" w:rsidR="00EC4361" w:rsidRPr="00973241" w:rsidRDefault="00EC4361" w:rsidP="00C81026">
      <w:pPr>
        <w:ind w:right="5663"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14:paraId="707B4FE6" w14:textId="20A9C63D" w:rsidR="00EC4361" w:rsidRDefault="00B8237F" w:rsidP="00B8237F">
      <w:pPr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Pr="00B8237F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ст.16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237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131-ФЗ "Об общих принципах организации местного самоуправления в Российской Федерации", Уставом</w:t>
      </w:r>
      <w:r w:rsidR="00C81026" w:rsidRPr="00C81026">
        <w:rPr>
          <w:rFonts w:ascii="Times New Roman" w:hAnsi="Times New Roman" w:cs="Times New Roman"/>
          <w:sz w:val="28"/>
          <w:szCs w:val="28"/>
        </w:rPr>
        <w:t xml:space="preserve">, </w:t>
      </w:r>
      <w:r w:rsidR="00EC4361" w:rsidRPr="00C8102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="00EC4361" w:rsidRPr="00C81026">
          <w:rPr>
            <w:rStyle w:val="a3"/>
            <w:rFonts w:ascii="Times New Roman" w:hAnsi="Times New Roman"/>
            <w:b w:val="0"/>
            <w:bCs w:val="0"/>
            <w:sz w:val="28"/>
            <w:szCs w:val="28"/>
          </w:rPr>
          <w:t xml:space="preserve">статьями </w:t>
        </w:r>
      </w:hyperlink>
      <w:r w:rsidR="00EC4361" w:rsidRPr="00C81026">
        <w:rPr>
          <w:rFonts w:ascii="Times New Roman" w:hAnsi="Times New Roman" w:cs="Times New Roman"/>
          <w:sz w:val="28"/>
          <w:szCs w:val="28"/>
        </w:rPr>
        <w:t xml:space="preserve">32, 43 Устава </w:t>
      </w:r>
      <w:r w:rsidR="001F5B6F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EC4361" w:rsidRPr="00C8102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1F5B6F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</w:p>
    <w:p w14:paraId="2C26DBE4" w14:textId="77777777" w:rsidR="00B8237F" w:rsidRDefault="00B8237F" w:rsidP="00B8237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0A0479" w14:textId="1F8A88AB" w:rsidR="00B8237F" w:rsidRPr="00B8237F" w:rsidRDefault="00B8237F" w:rsidP="00B823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14:paraId="45B513FB" w14:textId="77777777" w:rsidR="00EC4361" w:rsidRPr="00C81026" w:rsidRDefault="00EC4361" w:rsidP="00EC43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2C332E" w14:textId="290F85F7" w:rsidR="00B8237F" w:rsidRPr="00B8237F" w:rsidRDefault="00B8237F" w:rsidP="00B8237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24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Утвердить Положение о Комиссии по топонимике и увековечению памяти выдающихся граждан, событий и организаций на территории Саянского сельского поселения (Приложение № 1).</w:t>
      </w:r>
    </w:p>
    <w:p w14:paraId="49344094" w14:textId="1776A4ED" w:rsidR="00B8237F" w:rsidRPr="00B8237F" w:rsidRDefault="00B8237F" w:rsidP="00B8237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24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Утвердить Состав комиссии по топонимике и увековечение памяти выдающихся граждан, событий и организаций на территории Саянского сельского поселения (Приложение № 2).</w:t>
      </w:r>
    </w:p>
    <w:p w14:paraId="5088666B" w14:textId="1AF21084" w:rsidR="00EC4361" w:rsidRPr="00B8237F" w:rsidRDefault="00EC4361" w:rsidP="00B8237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24" w:lineRule="atLeast"/>
        <w:ind w:left="0" w:firstLine="71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r w:rsidR="001F5B6F" w:rsidRPr="00B8237F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8D3595">
        <w:rPr>
          <w:rFonts w:ascii="Times New Roman" w:hAnsi="Times New Roman" w:cs="Times New Roman"/>
          <w:sz w:val="28"/>
          <w:szCs w:val="28"/>
        </w:rPr>
        <w:t xml:space="preserve"> </w:t>
      </w:r>
      <w:r w:rsidRPr="00B8237F">
        <w:rPr>
          <w:rFonts w:ascii="Times New Roman" w:hAnsi="Times New Roman" w:cs="Times New Roman"/>
          <w:sz w:val="28"/>
          <w:szCs w:val="28"/>
        </w:rPr>
        <w:t xml:space="preserve">(Г.А. Ивановская)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 </w:t>
      </w:r>
      <w:hyperlink r:id="rId10" w:history="1">
        <w:proofErr w:type="spellStart"/>
        <w:r w:rsidRPr="00B8237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cher</w:t>
        </w:r>
        <w:proofErr w:type="spellEnd"/>
        <w:r w:rsidRPr="00B8237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8237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irkobl</w:t>
        </w:r>
        <w:proofErr w:type="spellEnd"/>
        <w:r w:rsidRPr="00B8237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8237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823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8237F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</w:t>
      </w:r>
      <w:r w:rsidR="001F5B6F" w:rsidRPr="00B8237F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B8237F">
        <w:rPr>
          <w:rFonts w:ascii="Times New Roman" w:hAnsi="Times New Roman" w:cs="Times New Roman"/>
          <w:sz w:val="28"/>
          <w:szCs w:val="28"/>
        </w:rPr>
        <w:t>.</w:t>
      </w:r>
    </w:p>
    <w:p w14:paraId="1BCDE938" w14:textId="77777777" w:rsidR="00EC4361" w:rsidRPr="00825B24" w:rsidRDefault="00EC4361" w:rsidP="00B8237F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постановления возложить на главу </w:t>
      </w:r>
      <w:r w:rsidR="001F5B6F"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  <w:r w:rsidR="00990B6F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="00AE2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0B6F">
        <w:rPr>
          <w:rFonts w:ascii="Times New Roman" w:hAnsi="Times New Roman" w:cs="Times New Roman"/>
          <w:color w:val="000000"/>
          <w:sz w:val="28"/>
          <w:szCs w:val="28"/>
        </w:rPr>
        <w:t>Андреева</w:t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578D4B9" w14:textId="5216F758" w:rsidR="00825B24" w:rsidRPr="00C81026" w:rsidRDefault="00825B24" w:rsidP="00825B24">
      <w:pPr>
        <w:widowControl/>
        <w:autoSpaceDE/>
        <w:autoSpaceDN/>
        <w:adjustRightInd/>
        <w:ind w:left="360" w:firstLine="0"/>
        <w:rPr>
          <w:rFonts w:ascii="Times New Roman" w:hAnsi="Times New Roman" w:cs="Times New Roman"/>
          <w:sz w:val="28"/>
          <w:szCs w:val="28"/>
        </w:rPr>
      </w:pPr>
    </w:p>
    <w:p w14:paraId="47858CB5" w14:textId="38561F7E" w:rsidR="00EC4361" w:rsidRPr="00C81026" w:rsidRDefault="00EC4361" w:rsidP="00EC436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9D6EFC2" w14:textId="77777777" w:rsidR="008D3595" w:rsidRDefault="003F7515" w:rsidP="00EC436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AE2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5B6F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</w:p>
    <w:p w14:paraId="1A3AEC63" w14:textId="7DE979D3" w:rsidR="00EC4361" w:rsidRPr="00C81026" w:rsidRDefault="001F5B6F" w:rsidP="00EC436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EC4361"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B6F4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8D35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5B6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515">
        <w:rPr>
          <w:rFonts w:ascii="Times New Roman" w:hAnsi="Times New Roman" w:cs="Times New Roman"/>
          <w:color w:val="000000"/>
          <w:sz w:val="28"/>
          <w:szCs w:val="28"/>
        </w:rPr>
        <w:t>А.Н. Андреев</w:t>
      </w:r>
    </w:p>
    <w:p w14:paraId="618B52DA" w14:textId="77777777" w:rsidR="00EC4361" w:rsidRPr="00D776A8" w:rsidRDefault="00EC4361" w:rsidP="001F5B6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8F65A93" w14:textId="77777777" w:rsidR="00EC4361" w:rsidRDefault="00EC4361" w:rsidP="00EC4361">
      <w:pPr>
        <w:ind w:firstLine="0"/>
        <w:jc w:val="left"/>
        <w:rPr>
          <w:rFonts w:ascii="Times New Roman" w:hAnsi="Times New Roman" w:cs="Times New Roman"/>
        </w:rPr>
      </w:pPr>
    </w:p>
    <w:p w14:paraId="5DFD8A06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62A4F31A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748AAD33" w14:textId="77777777" w:rsidR="00EB5269" w:rsidRDefault="00EB5269" w:rsidP="00CD59C0">
      <w:pPr>
        <w:pStyle w:val="ab"/>
        <w:shd w:val="clear" w:color="auto" w:fill="FFFFFF"/>
        <w:spacing w:before="0" w:beforeAutospacing="0" w:after="0" w:afterAutospacing="0"/>
        <w:ind w:right="-7" w:firstLine="709"/>
        <w:jc w:val="right"/>
        <w:rPr>
          <w:sz w:val="28"/>
          <w:szCs w:val="28"/>
        </w:rPr>
      </w:pPr>
    </w:p>
    <w:p w14:paraId="79C257B2" w14:textId="42E20946" w:rsidR="00B8237F" w:rsidRPr="00AD7E9B" w:rsidRDefault="00B8237F" w:rsidP="00CD59C0">
      <w:pPr>
        <w:pStyle w:val="ab"/>
        <w:shd w:val="clear" w:color="auto" w:fill="FFFFFF"/>
        <w:spacing w:before="0" w:beforeAutospacing="0" w:after="0" w:afterAutospacing="0"/>
        <w:ind w:right="-7" w:firstLine="709"/>
        <w:jc w:val="right"/>
      </w:pPr>
      <w:r w:rsidRPr="00AD7E9B">
        <w:t>Приложение № 1</w:t>
      </w:r>
    </w:p>
    <w:p w14:paraId="40F5E773" w14:textId="42347024" w:rsidR="00CD59C0" w:rsidRPr="00AD7E9B" w:rsidRDefault="00CD59C0" w:rsidP="00CD59C0">
      <w:pPr>
        <w:tabs>
          <w:tab w:val="left" w:pos="5670"/>
          <w:tab w:val="left" w:pos="6379"/>
        </w:tabs>
        <w:ind w:left="5103"/>
        <w:jc w:val="right"/>
        <w:rPr>
          <w:rFonts w:ascii="Times New Roman" w:hAnsi="Times New Roman"/>
          <w:bCs/>
          <w:kern w:val="2"/>
        </w:rPr>
      </w:pPr>
      <w:r w:rsidRPr="00AD7E9B">
        <w:rPr>
          <w:rFonts w:ascii="Times New Roman" w:hAnsi="Times New Roman"/>
          <w:kern w:val="2"/>
        </w:rPr>
        <w:t xml:space="preserve">постановлением </w:t>
      </w:r>
      <w:r w:rsidRPr="00AD7E9B">
        <w:rPr>
          <w:rFonts w:ascii="Times New Roman" w:hAnsi="Times New Roman"/>
          <w:bCs/>
          <w:kern w:val="2"/>
        </w:rPr>
        <w:t>администрации Саянского сельского поселения</w:t>
      </w:r>
    </w:p>
    <w:p w14:paraId="369AF744" w14:textId="0167C419" w:rsidR="00B8237F" w:rsidRPr="00AD7E9B" w:rsidRDefault="00CD59C0" w:rsidP="00CD59C0">
      <w:pPr>
        <w:tabs>
          <w:tab w:val="left" w:pos="5670"/>
          <w:tab w:val="left" w:pos="6379"/>
        </w:tabs>
        <w:ind w:left="5103"/>
        <w:jc w:val="right"/>
        <w:rPr>
          <w:rFonts w:ascii="Times New Roman" w:hAnsi="Times New Roman"/>
          <w:bCs/>
          <w:kern w:val="2"/>
        </w:rPr>
      </w:pPr>
      <w:r w:rsidRPr="00AD7E9B">
        <w:rPr>
          <w:rFonts w:ascii="Times New Roman" w:hAnsi="Times New Roman"/>
          <w:bCs/>
          <w:kern w:val="2"/>
        </w:rPr>
        <w:t>от 12.05.2022 № 12</w:t>
      </w:r>
    </w:p>
    <w:p w14:paraId="04DAB240" w14:textId="77777777" w:rsidR="00AD7E9B" w:rsidRPr="00CD59C0" w:rsidRDefault="00AD7E9B" w:rsidP="00CD59C0">
      <w:pPr>
        <w:tabs>
          <w:tab w:val="left" w:pos="5670"/>
          <w:tab w:val="left" w:pos="6379"/>
        </w:tabs>
        <w:ind w:left="5103"/>
        <w:jc w:val="right"/>
        <w:rPr>
          <w:rFonts w:ascii="Times New Roman" w:hAnsi="Times New Roman"/>
          <w:bCs/>
          <w:kern w:val="2"/>
          <w:sz w:val="28"/>
          <w:szCs w:val="28"/>
        </w:rPr>
      </w:pPr>
    </w:p>
    <w:p w14:paraId="30619F13" w14:textId="009E0872" w:rsidR="00B8237F" w:rsidRDefault="00B8237F" w:rsidP="00AD7E9B">
      <w:pPr>
        <w:pStyle w:val="ab"/>
        <w:shd w:val="clear" w:color="auto" w:fill="FFFFFF"/>
        <w:spacing w:before="0" w:beforeAutospacing="0" w:after="0" w:afterAutospacing="0"/>
        <w:ind w:right="-7" w:firstLine="709"/>
        <w:jc w:val="center"/>
        <w:rPr>
          <w:rStyle w:val="ac"/>
          <w:sz w:val="28"/>
          <w:szCs w:val="28"/>
        </w:rPr>
      </w:pPr>
      <w:r w:rsidRPr="00B8237F">
        <w:rPr>
          <w:rStyle w:val="ac"/>
          <w:sz w:val="28"/>
          <w:szCs w:val="28"/>
        </w:rPr>
        <w:t>ПОЛОЖЕНИЕ</w:t>
      </w:r>
      <w:r w:rsidR="00AD7E9B">
        <w:rPr>
          <w:sz w:val="28"/>
          <w:szCs w:val="28"/>
        </w:rPr>
        <w:t xml:space="preserve"> </w:t>
      </w:r>
      <w:r w:rsidRPr="00B8237F">
        <w:rPr>
          <w:rStyle w:val="ac"/>
          <w:sz w:val="28"/>
          <w:szCs w:val="28"/>
        </w:rPr>
        <w:t>О КОМИССИИ ПО ТОПОНИМИКЕ И УВЕКОВЕЧЕНИЮ ПАМЯТИ ВЫДАЮЩИХСЯ ГРАЖДАН, СОБЫТИЙ И ОРГАНИЗАЦИЙ</w:t>
      </w:r>
      <w:r w:rsidR="00AD7E9B">
        <w:rPr>
          <w:sz w:val="28"/>
          <w:szCs w:val="28"/>
        </w:rPr>
        <w:t xml:space="preserve"> </w:t>
      </w:r>
      <w:r w:rsidRPr="00B8237F">
        <w:rPr>
          <w:rStyle w:val="ac"/>
          <w:sz w:val="28"/>
          <w:szCs w:val="28"/>
        </w:rPr>
        <w:t xml:space="preserve">НА ТЕРРИТОРИИ </w:t>
      </w:r>
      <w:r w:rsidR="00CD59C0">
        <w:rPr>
          <w:rStyle w:val="ac"/>
          <w:sz w:val="28"/>
          <w:szCs w:val="28"/>
        </w:rPr>
        <w:t>САЯНСКОГО СЕЛЬСКОГО ПОСЕЛЕНИЯ</w:t>
      </w:r>
    </w:p>
    <w:p w14:paraId="49B6B5C3" w14:textId="77777777" w:rsidR="00AD7E9B" w:rsidRPr="00AD7E9B" w:rsidRDefault="00AD7E9B" w:rsidP="00AD7E9B">
      <w:pPr>
        <w:pStyle w:val="ab"/>
        <w:shd w:val="clear" w:color="auto" w:fill="FFFFFF"/>
        <w:spacing w:before="0" w:beforeAutospacing="0" w:after="0" w:afterAutospacing="0"/>
        <w:ind w:right="-7" w:firstLine="709"/>
        <w:jc w:val="center"/>
        <w:rPr>
          <w:sz w:val="28"/>
          <w:szCs w:val="28"/>
        </w:rPr>
      </w:pPr>
    </w:p>
    <w:p w14:paraId="2C2067CE" w14:textId="77777777" w:rsidR="00B8237F" w:rsidRPr="00B8237F" w:rsidRDefault="00B8237F" w:rsidP="00CD59C0">
      <w:pPr>
        <w:pStyle w:val="ab"/>
        <w:shd w:val="clear" w:color="auto" w:fill="FFFFFF"/>
        <w:spacing w:before="0" w:beforeAutospacing="0" w:after="0" w:afterAutospacing="0"/>
        <w:ind w:right="-7" w:firstLine="709"/>
        <w:jc w:val="center"/>
        <w:rPr>
          <w:sz w:val="28"/>
          <w:szCs w:val="28"/>
        </w:rPr>
      </w:pPr>
      <w:r w:rsidRPr="00B8237F">
        <w:rPr>
          <w:sz w:val="28"/>
          <w:szCs w:val="28"/>
        </w:rPr>
        <w:t>1. ОБЩИЕ ПОЛОЖЕНИЯ</w:t>
      </w:r>
    </w:p>
    <w:p w14:paraId="723B23BF" w14:textId="760B671B" w:rsidR="00B8237F" w:rsidRPr="00B8237F" w:rsidRDefault="00B8237F" w:rsidP="00CD59C0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</w:p>
    <w:p w14:paraId="1CF3B2AD" w14:textId="0804EB8E" w:rsidR="00B8237F" w:rsidRPr="00B8237F" w:rsidRDefault="00B8237F" w:rsidP="00CD59C0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 xml:space="preserve">1. Комиссия по топонимике и увековечению памяти выдающихся граждан, событий и организаций на территории </w:t>
      </w:r>
      <w:r w:rsidR="00517874">
        <w:rPr>
          <w:sz w:val="28"/>
          <w:szCs w:val="28"/>
        </w:rPr>
        <w:t>Саянского сельского поселения</w:t>
      </w:r>
      <w:r w:rsidR="00CD59C0">
        <w:rPr>
          <w:sz w:val="28"/>
          <w:szCs w:val="28"/>
        </w:rPr>
        <w:t xml:space="preserve"> </w:t>
      </w:r>
      <w:r w:rsidRPr="00B8237F">
        <w:rPr>
          <w:sz w:val="28"/>
          <w:szCs w:val="28"/>
        </w:rPr>
        <w:t xml:space="preserve">(далее - Комиссия) - постоянно действующий коллегиальный совещательный и консультативный орган, созданный при администрации </w:t>
      </w:r>
      <w:r w:rsidR="00517874">
        <w:rPr>
          <w:sz w:val="28"/>
          <w:szCs w:val="28"/>
        </w:rPr>
        <w:t xml:space="preserve">Саянского сельского поселения </w:t>
      </w:r>
      <w:r w:rsidRPr="00B8237F">
        <w:rPr>
          <w:sz w:val="28"/>
          <w:szCs w:val="28"/>
        </w:rPr>
        <w:t>для достижения следующих целей:</w:t>
      </w:r>
    </w:p>
    <w:p w14:paraId="4C1A460D" w14:textId="641F3FEB" w:rsidR="00B8237F" w:rsidRPr="00B8237F" w:rsidRDefault="00517874" w:rsidP="00B8237F">
      <w:pPr>
        <w:pStyle w:val="ab"/>
        <w:shd w:val="clear" w:color="auto" w:fill="FFFFFF"/>
        <w:spacing w:before="240" w:beforeAutospacing="0" w:after="240" w:afterAutospacing="0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237F" w:rsidRPr="00B8237F">
        <w:rPr>
          <w:sz w:val="28"/>
          <w:szCs w:val="28"/>
        </w:rPr>
        <w:t xml:space="preserve">. Обеспечение единых исторических и географических подходов к вопросам наименования улиц, площадей и иных топонимических объектов в </w:t>
      </w:r>
      <w:r>
        <w:rPr>
          <w:sz w:val="28"/>
          <w:szCs w:val="28"/>
        </w:rPr>
        <w:t>Саянском сельском поселении</w:t>
      </w:r>
      <w:r w:rsidR="00B8237F" w:rsidRPr="00B8237F">
        <w:rPr>
          <w:sz w:val="28"/>
          <w:szCs w:val="28"/>
        </w:rPr>
        <w:t xml:space="preserve">, установки мемориальных досок с целью увековечения известных в </w:t>
      </w:r>
      <w:r>
        <w:rPr>
          <w:sz w:val="28"/>
          <w:szCs w:val="28"/>
        </w:rPr>
        <w:t xml:space="preserve">Саянском сельском поселении </w:t>
      </w:r>
      <w:r w:rsidR="00B8237F" w:rsidRPr="00B8237F">
        <w:rPr>
          <w:sz w:val="28"/>
          <w:szCs w:val="28"/>
        </w:rPr>
        <w:t>людей и выдающихся исторических событий.</w:t>
      </w:r>
    </w:p>
    <w:p w14:paraId="26FE4B33" w14:textId="0616D336" w:rsidR="00B8237F" w:rsidRPr="00B8237F" w:rsidRDefault="00517874" w:rsidP="00B8237F">
      <w:pPr>
        <w:pStyle w:val="ab"/>
        <w:shd w:val="clear" w:color="auto" w:fill="FFFFFF"/>
        <w:spacing w:before="240" w:beforeAutospacing="0" w:after="240" w:afterAutospacing="0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237F" w:rsidRPr="00B8237F">
        <w:rPr>
          <w:sz w:val="28"/>
          <w:szCs w:val="28"/>
        </w:rPr>
        <w:t xml:space="preserve">. Обеспечение соблюдения правил топонимики и русского языка при принятии решений о наименовании улиц, площадей и иных топонимических объектов в </w:t>
      </w:r>
      <w:r>
        <w:rPr>
          <w:sz w:val="28"/>
          <w:szCs w:val="28"/>
        </w:rPr>
        <w:t>Саянском сельском поселении</w:t>
      </w:r>
      <w:r w:rsidR="00B8237F" w:rsidRPr="00B8237F">
        <w:rPr>
          <w:sz w:val="28"/>
          <w:szCs w:val="28"/>
        </w:rPr>
        <w:t xml:space="preserve">, установке мемориальных досок с целью увековечения известных в </w:t>
      </w:r>
      <w:r>
        <w:rPr>
          <w:sz w:val="28"/>
          <w:szCs w:val="28"/>
        </w:rPr>
        <w:t>Саянском сельском поселении</w:t>
      </w:r>
      <w:r w:rsidR="00B8237F" w:rsidRPr="00B8237F">
        <w:rPr>
          <w:sz w:val="28"/>
          <w:szCs w:val="28"/>
        </w:rPr>
        <w:t>, людей и выдающихся исторических событий.</w:t>
      </w:r>
    </w:p>
    <w:p w14:paraId="472CABAA" w14:textId="154CBBC5" w:rsidR="00B8237F" w:rsidRDefault="00517874" w:rsidP="00517874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237F" w:rsidRPr="00B8237F">
        <w:rPr>
          <w:sz w:val="28"/>
          <w:szCs w:val="28"/>
        </w:rPr>
        <w:t>. Комиссия в своей деятельности руководствуется</w:t>
      </w:r>
      <w:r>
        <w:rPr>
          <w:sz w:val="28"/>
          <w:szCs w:val="28"/>
        </w:rPr>
        <w:t xml:space="preserve"> </w:t>
      </w:r>
      <w:hyperlink r:id="rId11" w:history="1">
        <w:r w:rsidR="00B8237F" w:rsidRPr="00AD7E9B">
          <w:rPr>
            <w:rStyle w:val="a8"/>
            <w:color w:val="auto"/>
            <w:sz w:val="28"/>
            <w:szCs w:val="28"/>
            <w:u w:val="none"/>
          </w:rPr>
          <w:t>Конституцией</w:t>
        </w:r>
      </w:hyperlink>
      <w:r>
        <w:rPr>
          <w:sz w:val="28"/>
          <w:szCs w:val="28"/>
        </w:rPr>
        <w:t xml:space="preserve"> </w:t>
      </w:r>
      <w:r w:rsidR="00B8237F" w:rsidRPr="00B8237F">
        <w:rPr>
          <w:sz w:val="28"/>
          <w:szCs w:val="28"/>
        </w:rPr>
        <w:t>Российской Федерации, нормативными актами Российской Федерации и Иркутской области,</w:t>
      </w:r>
      <w:r>
        <w:rPr>
          <w:sz w:val="28"/>
          <w:szCs w:val="28"/>
        </w:rPr>
        <w:t xml:space="preserve"> </w:t>
      </w:r>
      <w:hyperlink r:id="rId12" w:history="1">
        <w:r w:rsidR="00B8237F" w:rsidRPr="00AD7E9B">
          <w:rPr>
            <w:rStyle w:val="a8"/>
            <w:color w:val="auto"/>
            <w:sz w:val="28"/>
            <w:szCs w:val="28"/>
            <w:u w:val="none"/>
          </w:rPr>
          <w:t>Уставом</w:t>
        </w:r>
      </w:hyperlink>
      <w:r w:rsidR="00B8237F" w:rsidRPr="00AD7E9B">
        <w:rPr>
          <w:sz w:val="28"/>
          <w:szCs w:val="28"/>
        </w:rPr>
        <w:t xml:space="preserve"> </w:t>
      </w:r>
      <w:r w:rsidRPr="00AD7E9B">
        <w:rPr>
          <w:sz w:val="28"/>
          <w:szCs w:val="28"/>
        </w:rPr>
        <w:t>С</w:t>
      </w:r>
      <w:r>
        <w:rPr>
          <w:sz w:val="28"/>
          <w:szCs w:val="28"/>
        </w:rPr>
        <w:t xml:space="preserve">аянского сельского поселения </w:t>
      </w:r>
      <w:r w:rsidR="00B8237F" w:rsidRPr="00B8237F">
        <w:rPr>
          <w:sz w:val="28"/>
          <w:szCs w:val="28"/>
        </w:rPr>
        <w:t xml:space="preserve">и иными муниципальными правовыми актами </w:t>
      </w:r>
      <w:r>
        <w:rPr>
          <w:sz w:val="28"/>
          <w:szCs w:val="28"/>
        </w:rPr>
        <w:t>Саянского сельского поселения</w:t>
      </w:r>
      <w:r w:rsidR="00B8237F" w:rsidRPr="00B8237F">
        <w:rPr>
          <w:sz w:val="28"/>
          <w:szCs w:val="28"/>
        </w:rPr>
        <w:t>, настоящим Положением.</w:t>
      </w:r>
    </w:p>
    <w:p w14:paraId="3BCC27AB" w14:textId="77777777" w:rsidR="00517874" w:rsidRPr="00B8237F" w:rsidRDefault="00517874" w:rsidP="00517874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</w:p>
    <w:p w14:paraId="5683B1E6" w14:textId="221AA051" w:rsidR="00517874" w:rsidRDefault="00B8237F" w:rsidP="00517874">
      <w:pPr>
        <w:pStyle w:val="ab"/>
        <w:shd w:val="clear" w:color="auto" w:fill="FFFFFF"/>
        <w:spacing w:before="0" w:beforeAutospacing="0" w:after="0" w:afterAutospacing="0"/>
        <w:ind w:right="-7" w:firstLine="709"/>
        <w:jc w:val="center"/>
        <w:rPr>
          <w:sz w:val="28"/>
          <w:szCs w:val="28"/>
        </w:rPr>
      </w:pPr>
      <w:r w:rsidRPr="00B8237F">
        <w:rPr>
          <w:sz w:val="28"/>
          <w:szCs w:val="28"/>
        </w:rPr>
        <w:t>2. ФУНКЦИИ КОМИССИИ</w:t>
      </w:r>
    </w:p>
    <w:p w14:paraId="72850B0E" w14:textId="77777777" w:rsidR="00517874" w:rsidRDefault="00517874" w:rsidP="00517874">
      <w:pPr>
        <w:pStyle w:val="ab"/>
        <w:shd w:val="clear" w:color="auto" w:fill="FFFFFF"/>
        <w:spacing w:before="0" w:beforeAutospacing="0" w:after="0" w:afterAutospacing="0"/>
        <w:ind w:right="-7" w:firstLine="709"/>
        <w:jc w:val="center"/>
        <w:rPr>
          <w:sz w:val="28"/>
          <w:szCs w:val="28"/>
        </w:rPr>
      </w:pPr>
    </w:p>
    <w:p w14:paraId="5047F18C" w14:textId="03D937EA" w:rsidR="00B8237F" w:rsidRPr="00B8237F" w:rsidRDefault="00B8237F" w:rsidP="00517874">
      <w:pPr>
        <w:pStyle w:val="ab"/>
        <w:shd w:val="clear" w:color="auto" w:fill="FFFFFF"/>
        <w:spacing w:before="0" w:beforeAutospacing="0" w:after="0" w:afterAutospacing="0"/>
        <w:ind w:right="-7" w:firstLine="709"/>
        <w:rPr>
          <w:sz w:val="28"/>
          <w:szCs w:val="28"/>
        </w:rPr>
      </w:pPr>
      <w:r w:rsidRPr="00B8237F">
        <w:rPr>
          <w:sz w:val="28"/>
          <w:szCs w:val="28"/>
        </w:rPr>
        <w:t>2. Рассмотрение поступающих от юридических лиц, органов государственной власти и органов местного самоуправления (далее - инициаторы) ходатайств:</w:t>
      </w:r>
    </w:p>
    <w:p w14:paraId="730A6298" w14:textId="2DD4A817" w:rsidR="00B8237F" w:rsidRPr="00B8237F" w:rsidRDefault="00517874" w:rsidP="00517874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8237F" w:rsidRPr="00B8237F">
        <w:rPr>
          <w:sz w:val="28"/>
          <w:szCs w:val="28"/>
        </w:rPr>
        <w:t xml:space="preserve"> По наименованию новых улиц, площадей и иных топонимических объектов в </w:t>
      </w:r>
      <w:r>
        <w:rPr>
          <w:sz w:val="28"/>
          <w:szCs w:val="28"/>
        </w:rPr>
        <w:t>Саянском сельском поселении</w:t>
      </w:r>
      <w:r w:rsidR="00B8237F" w:rsidRPr="00B8237F">
        <w:rPr>
          <w:sz w:val="28"/>
          <w:szCs w:val="28"/>
        </w:rPr>
        <w:t>.</w:t>
      </w:r>
    </w:p>
    <w:p w14:paraId="70756025" w14:textId="71EDEC80" w:rsidR="00B8237F" w:rsidRPr="00B8237F" w:rsidRDefault="00517874" w:rsidP="00517874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8237F" w:rsidRPr="00B8237F">
        <w:rPr>
          <w:sz w:val="28"/>
          <w:szCs w:val="28"/>
        </w:rPr>
        <w:t xml:space="preserve"> По переименованию улиц, площадей и иных топонимических объектов в </w:t>
      </w:r>
      <w:r>
        <w:rPr>
          <w:sz w:val="28"/>
          <w:szCs w:val="28"/>
        </w:rPr>
        <w:t>Саянском сельском поселении</w:t>
      </w:r>
      <w:r w:rsidR="00B8237F" w:rsidRPr="00B8237F">
        <w:rPr>
          <w:sz w:val="28"/>
          <w:szCs w:val="28"/>
        </w:rPr>
        <w:t>.</w:t>
      </w:r>
    </w:p>
    <w:p w14:paraId="61F66041" w14:textId="459091D6" w:rsidR="00B8237F" w:rsidRPr="00B8237F" w:rsidRDefault="00517874" w:rsidP="00517874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B8237F" w:rsidRPr="00B8237F">
        <w:rPr>
          <w:sz w:val="28"/>
          <w:szCs w:val="28"/>
        </w:rPr>
        <w:t xml:space="preserve"> По установке мемориальных досок, изменению и утверждению текстов на них с целью увековечения известных в </w:t>
      </w:r>
      <w:r>
        <w:rPr>
          <w:sz w:val="28"/>
          <w:szCs w:val="28"/>
        </w:rPr>
        <w:t>Саянском сельском поселении</w:t>
      </w:r>
      <w:r w:rsidRPr="00B8237F">
        <w:rPr>
          <w:sz w:val="28"/>
          <w:szCs w:val="28"/>
        </w:rPr>
        <w:t xml:space="preserve"> </w:t>
      </w:r>
      <w:r w:rsidR="00B8237F" w:rsidRPr="00B8237F">
        <w:rPr>
          <w:sz w:val="28"/>
          <w:szCs w:val="28"/>
        </w:rPr>
        <w:t>людей и выдающихся исторических событий.</w:t>
      </w:r>
    </w:p>
    <w:p w14:paraId="43D77E59" w14:textId="4B0DD7D1" w:rsidR="00B8237F" w:rsidRPr="00B8237F" w:rsidRDefault="00517874" w:rsidP="00517874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B8237F" w:rsidRPr="00B8237F">
        <w:rPr>
          <w:sz w:val="28"/>
          <w:szCs w:val="28"/>
        </w:rPr>
        <w:t xml:space="preserve">. Принятие решений по наименованию новых улиц, площадей и иных топонимических объектов в </w:t>
      </w:r>
      <w:r>
        <w:rPr>
          <w:sz w:val="28"/>
          <w:szCs w:val="28"/>
        </w:rPr>
        <w:t>Саянском сельском поселении</w:t>
      </w:r>
      <w:r w:rsidR="00B8237F" w:rsidRPr="00B8237F">
        <w:rPr>
          <w:sz w:val="28"/>
          <w:szCs w:val="28"/>
        </w:rPr>
        <w:t xml:space="preserve">, по переименованию улиц, площадей и иных топонимических объектов в </w:t>
      </w:r>
      <w:r>
        <w:rPr>
          <w:sz w:val="28"/>
          <w:szCs w:val="28"/>
        </w:rPr>
        <w:t>Саянском сельском поселении</w:t>
      </w:r>
      <w:r w:rsidR="00B8237F" w:rsidRPr="00B8237F">
        <w:rPr>
          <w:sz w:val="28"/>
          <w:szCs w:val="28"/>
        </w:rPr>
        <w:t xml:space="preserve">, по установке мемориальных досок, изменению и утверждению текстов на них с целью увековечения известных в </w:t>
      </w:r>
      <w:r>
        <w:rPr>
          <w:sz w:val="28"/>
          <w:szCs w:val="28"/>
        </w:rPr>
        <w:t>Саянском сельском поселении</w:t>
      </w:r>
      <w:r w:rsidRPr="00B8237F">
        <w:rPr>
          <w:sz w:val="28"/>
          <w:szCs w:val="28"/>
        </w:rPr>
        <w:t xml:space="preserve"> </w:t>
      </w:r>
      <w:r w:rsidR="00B8237F" w:rsidRPr="00B8237F">
        <w:rPr>
          <w:sz w:val="28"/>
          <w:szCs w:val="28"/>
        </w:rPr>
        <w:t>людей и выдающихся исторических событий.</w:t>
      </w:r>
    </w:p>
    <w:p w14:paraId="320C08E5" w14:textId="5593646E" w:rsidR="00B8237F" w:rsidRDefault="00517874" w:rsidP="00517874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B8237F" w:rsidRPr="00B8237F">
        <w:rPr>
          <w:sz w:val="28"/>
          <w:szCs w:val="28"/>
        </w:rPr>
        <w:t xml:space="preserve"> Организация изучения общественного мнения по вопросам топонимики </w:t>
      </w:r>
      <w:r>
        <w:rPr>
          <w:sz w:val="28"/>
          <w:szCs w:val="28"/>
        </w:rPr>
        <w:t>Саянского сельского поселения</w:t>
      </w:r>
      <w:r w:rsidR="00B8237F" w:rsidRPr="00B8237F">
        <w:rPr>
          <w:sz w:val="28"/>
          <w:szCs w:val="28"/>
        </w:rPr>
        <w:t>, включая проблему новых наименований и возвращения утраченных исторических названий, размещения мемориальных досок.</w:t>
      </w:r>
    </w:p>
    <w:p w14:paraId="1280C0E2" w14:textId="77777777" w:rsidR="00517874" w:rsidRPr="00B8237F" w:rsidRDefault="00517874" w:rsidP="00517874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</w:p>
    <w:p w14:paraId="1E99E65A" w14:textId="7074474F" w:rsidR="00B8237F" w:rsidRDefault="00B8237F" w:rsidP="00517874">
      <w:pPr>
        <w:pStyle w:val="ab"/>
        <w:shd w:val="clear" w:color="auto" w:fill="FFFFFF"/>
        <w:spacing w:before="0" w:beforeAutospacing="0" w:after="0" w:afterAutospacing="0"/>
        <w:ind w:right="-7" w:firstLine="709"/>
        <w:jc w:val="center"/>
        <w:rPr>
          <w:sz w:val="28"/>
          <w:szCs w:val="28"/>
        </w:rPr>
      </w:pPr>
      <w:r w:rsidRPr="00B8237F">
        <w:rPr>
          <w:sz w:val="28"/>
          <w:szCs w:val="28"/>
        </w:rPr>
        <w:t>3. ПРАВА И ОБЯЗАННОСТИ КОМИССИИ</w:t>
      </w:r>
    </w:p>
    <w:p w14:paraId="37E09E28" w14:textId="77777777" w:rsidR="00517874" w:rsidRPr="00B8237F" w:rsidRDefault="00517874" w:rsidP="00517874">
      <w:pPr>
        <w:pStyle w:val="ab"/>
        <w:shd w:val="clear" w:color="auto" w:fill="FFFFFF"/>
        <w:spacing w:before="0" w:beforeAutospacing="0" w:after="0" w:afterAutospacing="0"/>
        <w:ind w:right="-7" w:firstLine="709"/>
        <w:jc w:val="center"/>
        <w:rPr>
          <w:sz w:val="28"/>
          <w:szCs w:val="28"/>
        </w:rPr>
      </w:pPr>
    </w:p>
    <w:p w14:paraId="1126C6CA" w14:textId="77777777" w:rsidR="00B8237F" w:rsidRPr="00B8237F" w:rsidRDefault="00B8237F" w:rsidP="00517874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3.1. При осуществлении своей деятельности Комиссия имеет право:</w:t>
      </w:r>
    </w:p>
    <w:p w14:paraId="17A500C9" w14:textId="17A4FCC5" w:rsidR="00B8237F" w:rsidRPr="00B8237F" w:rsidRDefault="00B8237F" w:rsidP="00517874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 xml:space="preserve">3.1.1. Принимать решения в пределах своей компетенции, касающиеся вопросов наименования новых улиц, площадей и иных топонимических объектов в </w:t>
      </w:r>
      <w:r w:rsidR="00517874">
        <w:rPr>
          <w:sz w:val="28"/>
          <w:szCs w:val="28"/>
        </w:rPr>
        <w:t>Саянском сельском поселении</w:t>
      </w:r>
      <w:r w:rsidRPr="00B8237F">
        <w:rPr>
          <w:sz w:val="28"/>
          <w:szCs w:val="28"/>
        </w:rPr>
        <w:t xml:space="preserve">, переименования улиц, площадей и иных топонимических объектов в </w:t>
      </w:r>
      <w:r w:rsidR="00517874">
        <w:rPr>
          <w:sz w:val="28"/>
          <w:szCs w:val="28"/>
        </w:rPr>
        <w:t>Саянском сельском поселении</w:t>
      </w:r>
      <w:r w:rsidRPr="00B8237F">
        <w:rPr>
          <w:sz w:val="28"/>
          <w:szCs w:val="28"/>
        </w:rPr>
        <w:t xml:space="preserve">, установки мемориальных досок, изменения и утверждения текстов на них с целью увековечения известных в </w:t>
      </w:r>
      <w:r w:rsidR="00517874">
        <w:rPr>
          <w:sz w:val="28"/>
          <w:szCs w:val="28"/>
        </w:rPr>
        <w:t>Саянском сельском поселении</w:t>
      </w:r>
      <w:r w:rsidR="00517874" w:rsidRPr="00B8237F">
        <w:rPr>
          <w:sz w:val="28"/>
          <w:szCs w:val="28"/>
        </w:rPr>
        <w:t xml:space="preserve"> </w:t>
      </w:r>
      <w:r w:rsidRPr="00B8237F">
        <w:rPr>
          <w:sz w:val="28"/>
          <w:szCs w:val="28"/>
        </w:rPr>
        <w:t>людей и выдающихся исторических событий.</w:t>
      </w:r>
    </w:p>
    <w:p w14:paraId="301BEAD9" w14:textId="77777777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3.1.2. Создавать рабочие группы для решения вопросов, относящихся к компетенции Комиссии, утверждать состав и порядок работы этих групп.</w:t>
      </w:r>
    </w:p>
    <w:p w14:paraId="3A0D59C7" w14:textId="6FE06DA6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3.1.3. Запрашивать от инициаторов информацию и документы, необходимые для рассмотрения ходатайств, указанных в</w:t>
      </w:r>
      <w:r w:rsidR="00517874">
        <w:rPr>
          <w:sz w:val="28"/>
          <w:szCs w:val="28"/>
        </w:rPr>
        <w:t xml:space="preserve"> </w:t>
      </w:r>
      <w:hyperlink r:id="rId13" w:anchor="Par47" w:history="1">
        <w:r w:rsidRPr="00B8237F">
          <w:rPr>
            <w:rStyle w:val="a8"/>
            <w:color w:val="auto"/>
            <w:sz w:val="28"/>
            <w:szCs w:val="28"/>
          </w:rPr>
          <w:t>п. 2.1</w:t>
        </w:r>
      </w:hyperlink>
      <w:r w:rsidR="00517874">
        <w:rPr>
          <w:sz w:val="28"/>
          <w:szCs w:val="28"/>
        </w:rPr>
        <w:t xml:space="preserve"> </w:t>
      </w:r>
      <w:r w:rsidRPr="00B8237F">
        <w:rPr>
          <w:sz w:val="28"/>
          <w:szCs w:val="28"/>
        </w:rPr>
        <w:t>настоящего Положения.</w:t>
      </w:r>
    </w:p>
    <w:p w14:paraId="2D3A040E" w14:textId="77777777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3.1.4. Приглашать на заседания Комиссии и заслушивать заинтересованных лиц, экспертов, специалистов, в том числе историков, архитекторов, краеведов, представителей общественности.</w:t>
      </w:r>
    </w:p>
    <w:p w14:paraId="25BA61FB" w14:textId="77777777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3.1.5. Запрашивать в установленном порядке у органов государственной власти и органов местного самоуправления, у граждан, учреждений, предприятий и организаций независимо от их организационно-правовых форм и форм собственности информацию по вопросам, входящим в компетенцию Комиссии.</w:t>
      </w:r>
    </w:p>
    <w:p w14:paraId="01B278D7" w14:textId="77777777" w:rsidR="00EB5269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 xml:space="preserve">3.1.6. Вносить собственные предложения о наименовании (переименовании) улиц, площадей и иных топонимических объектов в </w:t>
      </w:r>
      <w:r w:rsidR="00517874">
        <w:rPr>
          <w:sz w:val="28"/>
          <w:szCs w:val="28"/>
        </w:rPr>
        <w:t>Саянском сельском поселении</w:t>
      </w:r>
      <w:r w:rsidRPr="00B8237F">
        <w:rPr>
          <w:sz w:val="28"/>
          <w:szCs w:val="28"/>
        </w:rPr>
        <w:t>, установке мемориальных досок.</w:t>
      </w:r>
    </w:p>
    <w:p w14:paraId="4AE4B8EC" w14:textId="7ECFB728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3.2. При осуществлении своей деятельности Комиссия обязана оформлять решения Комиссии протоколом.</w:t>
      </w:r>
    </w:p>
    <w:p w14:paraId="1482747C" w14:textId="7F0A5077" w:rsidR="00B8237F" w:rsidRPr="00B8237F" w:rsidRDefault="00B8237F" w:rsidP="000B6A64">
      <w:pPr>
        <w:pStyle w:val="ab"/>
        <w:shd w:val="clear" w:color="auto" w:fill="FFFFFF"/>
        <w:spacing w:before="0" w:beforeAutospacing="0" w:after="0" w:afterAutospacing="0"/>
        <w:ind w:right="-7" w:firstLine="709"/>
        <w:jc w:val="center"/>
        <w:rPr>
          <w:sz w:val="28"/>
          <w:szCs w:val="28"/>
        </w:rPr>
      </w:pPr>
      <w:r w:rsidRPr="00B8237F">
        <w:rPr>
          <w:sz w:val="28"/>
          <w:szCs w:val="28"/>
        </w:rPr>
        <w:t>4.</w:t>
      </w:r>
      <w:r w:rsidR="000B6A64">
        <w:rPr>
          <w:sz w:val="28"/>
          <w:szCs w:val="28"/>
        </w:rPr>
        <w:t xml:space="preserve"> СОСТАВ КОМИССИИ</w:t>
      </w:r>
    </w:p>
    <w:p w14:paraId="42607971" w14:textId="77777777" w:rsidR="00EB5269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 xml:space="preserve">4.1. Комиссия создается постановлением администрации </w:t>
      </w:r>
      <w:r w:rsidR="00EB5269">
        <w:rPr>
          <w:sz w:val="28"/>
          <w:szCs w:val="28"/>
        </w:rPr>
        <w:t>Саянского сельского поселения</w:t>
      </w:r>
      <w:r w:rsidRPr="00B8237F">
        <w:rPr>
          <w:sz w:val="28"/>
          <w:szCs w:val="28"/>
        </w:rPr>
        <w:t>, которым утверждается ее персональный и количественный состав. Комиссия состоит из председателя, заместителя председателя, секретаря и членов Совета.</w:t>
      </w:r>
    </w:p>
    <w:p w14:paraId="7FFFF13E" w14:textId="77777777" w:rsidR="000B6A64" w:rsidRDefault="00B8237F" w:rsidP="000B6A64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lastRenderedPageBreak/>
        <w:t xml:space="preserve">4.2. Заместителем председателя и секретарем Комиссии являются муниципальные служащие администрации </w:t>
      </w:r>
      <w:r w:rsidR="00EB5269">
        <w:rPr>
          <w:sz w:val="28"/>
          <w:szCs w:val="28"/>
        </w:rPr>
        <w:t>Саянского сельского поселения.</w:t>
      </w:r>
    </w:p>
    <w:p w14:paraId="6B9B9D99" w14:textId="1698D3BF" w:rsidR="00B8237F" w:rsidRPr="00B8237F" w:rsidRDefault="00B8237F" w:rsidP="000B6A64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 xml:space="preserve">4.3. В состав Комиссии могут входить представители научных, образовательных, культурных, общественных организаций, муниципальные служащие администрации </w:t>
      </w:r>
      <w:r w:rsidR="00EB5269">
        <w:rPr>
          <w:sz w:val="28"/>
          <w:szCs w:val="28"/>
        </w:rPr>
        <w:t>Саянского сельского поселения</w:t>
      </w:r>
      <w:r w:rsidRPr="00B8237F">
        <w:rPr>
          <w:sz w:val="28"/>
          <w:szCs w:val="28"/>
        </w:rPr>
        <w:t xml:space="preserve">, депутаты Думы </w:t>
      </w:r>
      <w:r w:rsidR="00EB5269">
        <w:rPr>
          <w:sz w:val="28"/>
          <w:szCs w:val="28"/>
        </w:rPr>
        <w:t>Саянского сельского поселения</w:t>
      </w:r>
      <w:r w:rsidRPr="00B8237F">
        <w:rPr>
          <w:sz w:val="28"/>
          <w:szCs w:val="28"/>
        </w:rPr>
        <w:t xml:space="preserve">, Почетные граждане </w:t>
      </w:r>
      <w:r w:rsidR="00EB5269">
        <w:rPr>
          <w:sz w:val="28"/>
          <w:szCs w:val="28"/>
        </w:rPr>
        <w:t>Саянского сельского поселения</w:t>
      </w:r>
      <w:r w:rsidR="00EB5269" w:rsidRPr="00B8237F">
        <w:rPr>
          <w:sz w:val="28"/>
          <w:szCs w:val="28"/>
        </w:rPr>
        <w:t xml:space="preserve"> </w:t>
      </w:r>
      <w:r w:rsidRPr="00B8237F">
        <w:rPr>
          <w:sz w:val="28"/>
          <w:szCs w:val="28"/>
        </w:rPr>
        <w:t>4.4. Все члены Комиссии при проведении заседаний имеют равные права и осуществляют свои полномочия на общественных началах.</w:t>
      </w:r>
    </w:p>
    <w:p w14:paraId="4FE1EA50" w14:textId="5E182BE2" w:rsidR="00B8237F" w:rsidRPr="00B8237F" w:rsidRDefault="00B8237F" w:rsidP="00EB5269">
      <w:pPr>
        <w:pStyle w:val="ab"/>
        <w:shd w:val="clear" w:color="auto" w:fill="FFFFFF"/>
        <w:spacing w:before="240" w:beforeAutospacing="0" w:after="240" w:afterAutospacing="0"/>
        <w:ind w:right="-7" w:firstLine="709"/>
        <w:jc w:val="center"/>
        <w:rPr>
          <w:sz w:val="28"/>
          <w:szCs w:val="28"/>
        </w:rPr>
      </w:pPr>
      <w:r w:rsidRPr="00B8237F">
        <w:rPr>
          <w:sz w:val="28"/>
          <w:szCs w:val="28"/>
        </w:rPr>
        <w:t>5. ОСНОВНЫЕ ПРИНЦИПЫ РАССМОТРЕНИЯ ПРЕДЛОЖЕНИЙ КОМИССИЕЙ</w:t>
      </w:r>
    </w:p>
    <w:p w14:paraId="52180AB7" w14:textId="77777777" w:rsidR="00EB5269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 xml:space="preserve">5.1. Комиссия при выработке рекомендаций главе администрации </w:t>
      </w:r>
      <w:r w:rsidR="00EB5269">
        <w:rPr>
          <w:sz w:val="28"/>
          <w:szCs w:val="28"/>
        </w:rPr>
        <w:t>Саянского сельского поселения</w:t>
      </w:r>
      <w:r w:rsidR="00EB5269" w:rsidRPr="00B8237F">
        <w:rPr>
          <w:sz w:val="28"/>
          <w:szCs w:val="28"/>
        </w:rPr>
        <w:t xml:space="preserve"> </w:t>
      </w:r>
      <w:r w:rsidRPr="00B8237F">
        <w:rPr>
          <w:sz w:val="28"/>
          <w:szCs w:val="28"/>
        </w:rPr>
        <w:t>должна учитывать, что топонимика является важной и неотъемлемой частью человеческой культуры, что в цивилизованных странах стараются сохранять в неизменном виде сельские наименования, наиболее древние или оригинальные из них.</w:t>
      </w:r>
    </w:p>
    <w:p w14:paraId="3E82E068" w14:textId="12EABB17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5.2. Допускать переименование улиц лишь в редких, ограниченных случаях (восстановление наиболее ценных дооктябрьских топонимов, изменение отдельных наиболее устаревших идеологических понятий). В целом же основная масса названий улиц, данных в советское время, должна быть сохранена как памятник эпохи.</w:t>
      </w:r>
    </w:p>
    <w:p w14:paraId="3DE7BA1E" w14:textId="5A118011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 xml:space="preserve">5.3. Если признано, что какое-либо лицо имеет крупные заслуги перед Российской Федерацией или </w:t>
      </w:r>
      <w:r w:rsidR="00EB5269">
        <w:rPr>
          <w:sz w:val="28"/>
          <w:szCs w:val="28"/>
        </w:rPr>
        <w:t>Саянским сельским поселением</w:t>
      </w:r>
      <w:r w:rsidRPr="00B8237F">
        <w:rPr>
          <w:sz w:val="28"/>
          <w:szCs w:val="28"/>
        </w:rPr>
        <w:t xml:space="preserve"> рассмотреть, прежде всего, возможность присвоения этого имени новой улице поселения. Предлагая название новой улицы или изменение старого названия, учитывать языковые нормы, в частности, удобство произношения или наличие возможных нежелательных ассоциаций.</w:t>
      </w:r>
    </w:p>
    <w:p w14:paraId="076797AA" w14:textId="640E293F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center"/>
        <w:rPr>
          <w:sz w:val="28"/>
          <w:szCs w:val="28"/>
        </w:rPr>
      </w:pPr>
      <w:r w:rsidRPr="00B8237F">
        <w:rPr>
          <w:sz w:val="28"/>
          <w:szCs w:val="28"/>
        </w:rPr>
        <w:t>6. ПОРЯДОК РАБОТЫ КОМИССИИ</w:t>
      </w:r>
    </w:p>
    <w:p w14:paraId="2C32156C" w14:textId="77777777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6.1. Деятельность Комиссии организуется секретарем Комиссии.</w:t>
      </w:r>
    </w:p>
    <w:p w14:paraId="186CA0B6" w14:textId="77777777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6.2. Заседания Комиссии проводятся по мере необходимости и являются открытыми. Комиссия принимает решение о проведении закрытого заседания в случае, если за его проведение проголосовало большинство голосов от числа членов Комиссии, принявших участие в голосовании.</w:t>
      </w:r>
    </w:p>
    <w:p w14:paraId="1A5E1CBE" w14:textId="77777777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Проводит заседания председатель Комиссии или его заместитель (в случае временного отсутствия председателя).</w:t>
      </w:r>
    </w:p>
    <w:p w14:paraId="27816876" w14:textId="66EE3AAB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 xml:space="preserve">6.3. Решения Комиссии носят рекомендательный характер и направляются главе администрации </w:t>
      </w:r>
      <w:r w:rsidR="00EB5269">
        <w:rPr>
          <w:sz w:val="28"/>
          <w:szCs w:val="28"/>
        </w:rPr>
        <w:t>Саянского сельского поселения</w:t>
      </w:r>
      <w:r w:rsidRPr="00B8237F">
        <w:rPr>
          <w:sz w:val="28"/>
          <w:szCs w:val="28"/>
        </w:rPr>
        <w:t xml:space="preserve"> в виде рекомендаций.</w:t>
      </w:r>
    </w:p>
    <w:p w14:paraId="2A913CA1" w14:textId="77777777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6.4. Комиссия принимает одно из следующих решений:</w:t>
      </w:r>
    </w:p>
    <w:p w14:paraId="20CFA416" w14:textId="1B36F327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 xml:space="preserve">- поддержать ходатайство и рекомендовать главе администрации </w:t>
      </w:r>
      <w:r w:rsidR="00EB5269">
        <w:rPr>
          <w:sz w:val="28"/>
          <w:szCs w:val="28"/>
        </w:rPr>
        <w:t>Саянского сельского поселения</w:t>
      </w:r>
      <w:r w:rsidR="00EB5269" w:rsidRPr="00B8237F">
        <w:rPr>
          <w:sz w:val="28"/>
          <w:szCs w:val="28"/>
        </w:rPr>
        <w:t xml:space="preserve"> </w:t>
      </w:r>
      <w:r w:rsidRPr="00B8237F">
        <w:rPr>
          <w:sz w:val="28"/>
          <w:szCs w:val="28"/>
        </w:rPr>
        <w:t xml:space="preserve">принять в установленном порядке правовой акт администрации </w:t>
      </w:r>
      <w:r w:rsidR="00EB5269">
        <w:rPr>
          <w:sz w:val="28"/>
          <w:szCs w:val="28"/>
        </w:rPr>
        <w:t>Саянского сельского поселения</w:t>
      </w:r>
      <w:r w:rsidR="00EB5269" w:rsidRPr="00B8237F">
        <w:rPr>
          <w:sz w:val="28"/>
          <w:szCs w:val="28"/>
        </w:rPr>
        <w:t xml:space="preserve"> </w:t>
      </w:r>
      <w:r w:rsidRPr="00B8237F">
        <w:rPr>
          <w:sz w:val="28"/>
          <w:szCs w:val="28"/>
        </w:rPr>
        <w:t xml:space="preserve">о наименовании новых улиц, площадей и иных топонимических объектов в </w:t>
      </w:r>
      <w:r w:rsidR="00EB5269">
        <w:rPr>
          <w:sz w:val="28"/>
          <w:szCs w:val="28"/>
        </w:rPr>
        <w:t>Саянском сельском поселении</w:t>
      </w:r>
      <w:r w:rsidRPr="00B8237F">
        <w:rPr>
          <w:sz w:val="28"/>
          <w:szCs w:val="28"/>
        </w:rPr>
        <w:t xml:space="preserve">, переименовании улиц, площадей и иных топонимических объектов в </w:t>
      </w:r>
      <w:r w:rsidR="00EB5269">
        <w:rPr>
          <w:sz w:val="28"/>
          <w:szCs w:val="28"/>
        </w:rPr>
        <w:t>Саянском сельском поселении</w:t>
      </w:r>
      <w:r w:rsidRPr="00B8237F">
        <w:rPr>
          <w:sz w:val="28"/>
          <w:szCs w:val="28"/>
        </w:rPr>
        <w:t xml:space="preserve">, установке мемориальных досок, изменению и утверждению текстов на них с целью </w:t>
      </w:r>
      <w:r w:rsidRPr="00B8237F">
        <w:rPr>
          <w:sz w:val="28"/>
          <w:szCs w:val="28"/>
        </w:rPr>
        <w:lastRenderedPageBreak/>
        <w:t xml:space="preserve">увековечения известных в </w:t>
      </w:r>
      <w:r w:rsidR="00EB5269">
        <w:rPr>
          <w:sz w:val="28"/>
          <w:szCs w:val="28"/>
        </w:rPr>
        <w:t>Саянском сельском поселении</w:t>
      </w:r>
      <w:r w:rsidR="00EB5269" w:rsidRPr="00B8237F">
        <w:rPr>
          <w:sz w:val="28"/>
          <w:szCs w:val="28"/>
        </w:rPr>
        <w:t xml:space="preserve"> </w:t>
      </w:r>
      <w:r w:rsidRPr="00B8237F">
        <w:rPr>
          <w:sz w:val="28"/>
          <w:szCs w:val="28"/>
        </w:rPr>
        <w:t>людей и выдающихся исторических событий;</w:t>
      </w:r>
    </w:p>
    <w:p w14:paraId="58D6B14A" w14:textId="77777777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- отклонить ходатайство с направлением его инициатору заказным письмом с уведомлением о вручении соответствующего письменного мотивированного обоснования.</w:t>
      </w:r>
    </w:p>
    <w:p w14:paraId="3F5C40CB" w14:textId="77777777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6.5. Члены Комиссии, не согласные с решением Комиссии, вправе высказать свое особое мнение. Особое мнение прикладывается к протоколу решения Комиссии.</w:t>
      </w:r>
    </w:p>
    <w:p w14:paraId="512E8E93" w14:textId="77777777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6.6. Заседания Комиссии считаются правомочными, если на них присутствует не менее половины от числа членов Комиссии.</w:t>
      </w:r>
    </w:p>
    <w:p w14:paraId="02208DA6" w14:textId="77777777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6.7. Полномочия председателя Комиссии:</w:t>
      </w:r>
    </w:p>
    <w:p w14:paraId="35E6D087" w14:textId="77777777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- общее руководство деятельностью Комиссии;</w:t>
      </w:r>
    </w:p>
    <w:p w14:paraId="23439D79" w14:textId="77777777" w:rsidR="000B6A64" w:rsidRDefault="00B8237F" w:rsidP="000B6A64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- утверждение повестки заседания Комиссии;</w:t>
      </w:r>
    </w:p>
    <w:p w14:paraId="4833C371" w14:textId="0489530C" w:rsidR="00B8237F" w:rsidRPr="00B8237F" w:rsidRDefault="00B8237F" w:rsidP="000B6A64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- назначение даты и времени заседания Комиссии;</w:t>
      </w:r>
    </w:p>
    <w:p w14:paraId="04DD9E18" w14:textId="77777777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- ведение заседания Комиссии;</w:t>
      </w:r>
    </w:p>
    <w:p w14:paraId="4EF5846F" w14:textId="77777777" w:rsidR="000B6A64" w:rsidRDefault="00B8237F" w:rsidP="000B6A64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- подписание протоколов заседаний Комиссии.</w:t>
      </w:r>
    </w:p>
    <w:p w14:paraId="2F647D84" w14:textId="4766D490" w:rsidR="00B8237F" w:rsidRPr="00B8237F" w:rsidRDefault="00B8237F" w:rsidP="000B6A64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6.8. Полномочия секретаря Комиссии:</w:t>
      </w:r>
    </w:p>
    <w:p w14:paraId="3D2FF630" w14:textId="77777777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- подготовка к проведению заседаний Комиссии;</w:t>
      </w:r>
    </w:p>
    <w:p w14:paraId="31085FD7" w14:textId="77777777" w:rsidR="000B6A64" w:rsidRDefault="00B8237F" w:rsidP="000B6A64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- оповещение членов Комиссии и приглашенных лиц о дате и месте проведения заседания Комиссии, рассматриваемых вопросах;</w:t>
      </w:r>
    </w:p>
    <w:p w14:paraId="67562553" w14:textId="1307E5D2" w:rsidR="00B8237F" w:rsidRPr="00B8237F" w:rsidRDefault="00B8237F" w:rsidP="000B6A64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- обеспечение членов Комиссии справочными материалами по вопросам повестки заседания Комиссии;</w:t>
      </w:r>
    </w:p>
    <w:p w14:paraId="6EE2E1F4" w14:textId="77777777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- ведение протоколов заседаний Комиссии;</w:t>
      </w:r>
    </w:p>
    <w:p w14:paraId="110330B3" w14:textId="77777777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- подготовка проектов решений Комиссии по вопросам, выносимым на заседания Комиссии;</w:t>
      </w:r>
    </w:p>
    <w:p w14:paraId="426FFB99" w14:textId="77777777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- подготовка ответов на обращения инициаторов;</w:t>
      </w:r>
    </w:p>
    <w:p w14:paraId="5D13FBBD" w14:textId="77777777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- подготовка справок о деятельности Комиссии.</w:t>
      </w:r>
    </w:p>
    <w:p w14:paraId="62AD75B9" w14:textId="77777777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6.9. Полномочия членов Комиссии:</w:t>
      </w:r>
    </w:p>
    <w:p w14:paraId="338A21E9" w14:textId="77777777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- участие в заседаниях Комиссии по рассмотрению вопросов, входящих в компетенцию Комиссии;</w:t>
      </w:r>
    </w:p>
    <w:p w14:paraId="5543AA1B" w14:textId="77777777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- внесение предложений о возможных вариантах решения по рассматриваемым вопросам;</w:t>
      </w:r>
    </w:p>
    <w:p w14:paraId="1FE1AC12" w14:textId="77777777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- участие в голосовании по рассматриваемым вопросам;</w:t>
      </w:r>
    </w:p>
    <w:p w14:paraId="2F92F559" w14:textId="77777777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- выполнение поручений Комиссии по рассматриваемым вопросам;</w:t>
      </w:r>
    </w:p>
    <w:p w14:paraId="33DB23C3" w14:textId="77777777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- внесение предложений по организации деятельности Комиссии.</w:t>
      </w:r>
    </w:p>
    <w:p w14:paraId="78F7ADCD" w14:textId="77777777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6.10. Заседания Комиссии оформляются протоколами. Протоколы заседаний Комиссии подписываются председателем и секретарем Комиссии. Протокол заседания Комиссии включает в себя следующие положения:</w:t>
      </w:r>
    </w:p>
    <w:p w14:paraId="50D399FE" w14:textId="77777777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- дату и место проведения заседания;</w:t>
      </w:r>
    </w:p>
    <w:p w14:paraId="60C77D50" w14:textId="77777777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- вопросы, включенные в повестку заседания;</w:t>
      </w:r>
    </w:p>
    <w:p w14:paraId="601F504F" w14:textId="77777777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- состав членов Комиссии, принимавших участие в заседании;</w:t>
      </w:r>
    </w:p>
    <w:p w14:paraId="2C58D645" w14:textId="77777777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- состав лиц, приглашенных на заседание;</w:t>
      </w:r>
    </w:p>
    <w:p w14:paraId="6720DA4C" w14:textId="77777777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- наименование рассматриваемых на заседании вопросов;</w:t>
      </w:r>
    </w:p>
    <w:p w14:paraId="72638F84" w14:textId="77777777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>- решения Комиссии по каждому из рассматриваемых вопросов.</w:t>
      </w:r>
    </w:p>
    <w:p w14:paraId="7085A918" w14:textId="77777777" w:rsidR="00B8237F" w:rsidRPr="00B8237F" w:rsidRDefault="00B8237F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lastRenderedPageBreak/>
        <w:t>6.11. Решения Комиссии принимаются простым большинством голосов членов Комиссии, участвующих в заседании. При голосовании каждый член Комиссии имеет один голос. При равенстве голосов решающим является голос председательствующего на заседании Комиссии.</w:t>
      </w:r>
    </w:p>
    <w:p w14:paraId="2F312940" w14:textId="3B9754A8" w:rsidR="00B8237F" w:rsidRDefault="00B8237F" w:rsidP="000B6A64">
      <w:pPr>
        <w:pStyle w:val="ab"/>
        <w:shd w:val="clear" w:color="auto" w:fill="FFFFFF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8237F">
        <w:rPr>
          <w:sz w:val="28"/>
          <w:szCs w:val="28"/>
        </w:rPr>
        <w:t xml:space="preserve">6.12. Организационно-техническое, правовое, кадровое и информационное обеспечение деятельности Комиссии осуществляет администрация </w:t>
      </w:r>
      <w:r w:rsidR="000B6A64">
        <w:rPr>
          <w:sz w:val="28"/>
          <w:szCs w:val="28"/>
        </w:rPr>
        <w:t>Саянского сельского поселения</w:t>
      </w:r>
    </w:p>
    <w:p w14:paraId="21DDE84A" w14:textId="59251761" w:rsidR="00EB5269" w:rsidRDefault="00EB5269" w:rsidP="00B8237F">
      <w:pPr>
        <w:pStyle w:val="ab"/>
        <w:shd w:val="clear" w:color="auto" w:fill="FFFFFF"/>
        <w:spacing w:before="240" w:beforeAutospacing="0" w:after="240" w:afterAutospacing="0"/>
        <w:ind w:right="-7" w:firstLine="709"/>
        <w:jc w:val="both"/>
        <w:rPr>
          <w:sz w:val="28"/>
          <w:szCs w:val="28"/>
        </w:rPr>
      </w:pPr>
    </w:p>
    <w:p w14:paraId="7EFEBC6D" w14:textId="0D8F99C9" w:rsidR="00EB5269" w:rsidRDefault="00EB5269" w:rsidP="00B8237F">
      <w:pPr>
        <w:pStyle w:val="ab"/>
        <w:shd w:val="clear" w:color="auto" w:fill="FFFFFF"/>
        <w:spacing w:before="240" w:beforeAutospacing="0" w:after="240" w:afterAutospacing="0"/>
        <w:ind w:right="-7" w:firstLine="709"/>
        <w:jc w:val="both"/>
        <w:rPr>
          <w:sz w:val="28"/>
          <w:szCs w:val="28"/>
        </w:rPr>
      </w:pPr>
    </w:p>
    <w:p w14:paraId="590B74FB" w14:textId="2793AD88" w:rsidR="00EB5269" w:rsidRDefault="00EB5269" w:rsidP="00B8237F">
      <w:pPr>
        <w:pStyle w:val="ab"/>
        <w:shd w:val="clear" w:color="auto" w:fill="FFFFFF"/>
        <w:spacing w:before="240" w:beforeAutospacing="0" w:after="240" w:afterAutospacing="0"/>
        <w:ind w:right="-7" w:firstLine="709"/>
        <w:jc w:val="both"/>
        <w:rPr>
          <w:sz w:val="28"/>
          <w:szCs w:val="28"/>
        </w:rPr>
      </w:pPr>
    </w:p>
    <w:p w14:paraId="677506E8" w14:textId="0F96DD95" w:rsidR="00EB5269" w:rsidRDefault="00EB5269" w:rsidP="00B8237F">
      <w:pPr>
        <w:pStyle w:val="ab"/>
        <w:shd w:val="clear" w:color="auto" w:fill="FFFFFF"/>
        <w:spacing w:before="240" w:beforeAutospacing="0" w:after="240" w:afterAutospacing="0"/>
        <w:ind w:right="-7" w:firstLine="709"/>
        <w:jc w:val="both"/>
        <w:rPr>
          <w:sz w:val="28"/>
          <w:szCs w:val="28"/>
        </w:rPr>
      </w:pPr>
    </w:p>
    <w:p w14:paraId="29BF54CD" w14:textId="2C2514BD" w:rsidR="00EB5269" w:rsidRDefault="00EB5269" w:rsidP="00B8237F">
      <w:pPr>
        <w:pStyle w:val="ab"/>
        <w:shd w:val="clear" w:color="auto" w:fill="FFFFFF"/>
        <w:spacing w:before="240" w:beforeAutospacing="0" w:after="240" w:afterAutospacing="0"/>
        <w:ind w:right="-7" w:firstLine="709"/>
        <w:jc w:val="both"/>
        <w:rPr>
          <w:sz w:val="28"/>
          <w:szCs w:val="28"/>
        </w:rPr>
      </w:pPr>
    </w:p>
    <w:p w14:paraId="25996F74" w14:textId="0A5571FC" w:rsidR="00EB5269" w:rsidRDefault="00EB5269" w:rsidP="00B8237F">
      <w:pPr>
        <w:pStyle w:val="ab"/>
        <w:shd w:val="clear" w:color="auto" w:fill="FFFFFF"/>
        <w:spacing w:before="240" w:beforeAutospacing="0" w:after="240" w:afterAutospacing="0"/>
        <w:ind w:right="-7" w:firstLine="709"/>
        <w:jc w:val="both"/>
        <w:rPr>
          <w:sz w:val="28"/>
          <w:szCs w:val="28"/>
        </w:rPr>
      </w:pPr>
    </w:p>
    <w:p w14:paraId="0B0296E8" w14:textId="7D640B42" w:rsidR="00EB5269" w:rsidRDefault="00EB5269" w:rsidP="00B8237F">
      <w:pPr>
        <w:pStyle w:val="ab"/>
        <w:shd w:val="clear" w:color="auto" w:fill="FFFFFF"/>
        <w:spacing w:before="240" w:beforeAutospacing="0" w:after="240" w:afterAutospacing="0"/>
        <w:ind w:right="-7" w:firstLine="709"/>
        <w:jc w:val="both"/>
        <w:rPr>
          <w:sz w:val="28"/>
          <w:szCs w:val="28"/>
        </w:rPr>
      </w:pPr>
    </w:p>
    <w:p w14:paraId="0210E009" w14:textId="5C6F72E3" w:rsidR="00EB5269" w:rsidRDefault="00EB5269" w:rsidP="00B8237F">
      <w:pPr>
        <w:pStyle w:val="ab"/>
        <w:shd w:val="clear" w:color="auto" w:fill="FFFFFF"/>
        <w:spacing w:before="240" w:beforeAutospacing="0" w:after="240" w:afterAutospacing="0"/>
        <w:ind w:right="-7" w:firstLine="709"/>
        <w:jc w:val="both"/>
        <w:rPr>
          <w:sz w:val="28"/>
          <w:szCs w:val="28"/>
        </w:rPr>
      </w:pPr>
    </w:p>
    <w:p w14:paraId="3A976275" w14:textId="5CA8F3E0" w:rsidR="00EB5269" w:rsidRDefault="00EB5269" w:rsidP="00B8237F">
      <w:pPr>
        <w:pStyle w:val="ab"/>
        <w:shd w:val="clear" w:color="auto" w:fill="FFFFFF"/>
        <w:spacing w:before="240" w:beforeAutospacing="0" w:after="240" w:afterAutospacing="0"/>
        <w:ind w:right="-7" w:firstLine="709"/>
        <w:jc w:val="both"/>
        <w:rPr>
          <w:sz w:val="28"/>
          <w:szCs w:val="28"/>
        </w:rPr>
      </w:pPr>
    </w:p>
    <w:p w14:paraId="58A0BC41" w14:textId="2962E853" w:rsidR="00EB5269" w:rsidRDefault="00EB5269" w:rsidP="00B8237F">
      <w:pPr>
        <w:pStyle w:val="ab"/>
        <w:shd w:val="clear" w:color="auto" w:fill="FFFFFF"/>
        <w:spacing w:before="240" w:beforeAutospacing="0" w:after="240" w:afterAutospacing="0"/>
        <w:ind w:right="-7" w:firstLine="709"/>
        <w:jc w:val="both"/>
        <w:rPr>
          <w:sz w:val="28"/>
          <w:szCs w:val="28"/>
        </w:rPr>
      </w:pPr>
    </w:p>
    <w:p w14:paraId="52778268" w14:textId="4DD2A9D8" w:rsidR="00EB5269" w:rsidRDefault="00EB5269" w:rsidP="00B8237F">
      <w:pPr>
        <w:pStyle w:val="ab"/>
        <w:shd w:val="clear" w:color="auto" w:fill="FFFFFF"/>
        <w:spacing w:before="240" w:beforeAutospacing="0" w:after="240" w:afterAutospacing="0"/>
        <w:ind w:right="-7" w:firstLine="709"/>
        <w:jc w:val="both"/>
        <w:rPr>
          <w:sz w:val="28"/>
          <w:szCs w:val="28"/>
        </w:rPr>
      </w:pPr>
    </w:p>
    <w:p w14:paraId="25CAAA0C" w14:textId="6AEA5B62" w:rsidR="00EB5269" w:rsidRDefault="00EB5269" w:rsidP="00B8237F">
      <w:pPr>
        <w:pStyle w:val="ab"/>
        <w:shd w:val="clear" w:color="auto" w:fill="FFFFFF"/>
        <w:spacing w:before="240" w:beforeAutospacing="0" w:after="240" w:afterAutospacing="0"/>
        <w:ind w:right="-7" w:firstLine="709"/>
        <w:jc w:val="both"/>
        <w:rPr>
          <w:sz w:val="28"/>
          <w:szCs w:val="28"/>
        </w:rPr>
      </w:pPr>
    </w:p>
    <w:p w14:paraId="3BC0B451" w14:textId="6AD248B0" w:rsidR="00EB5269" w:rsidRDefault="00EB5269" w:rsidP="00B8237F">
      <w:pPr>
        <w:pStyle w:val="ab"/>
        <w:shd w:val="clear" w:color="auto" w:fill="FFFFFF"/>
        <w:spacing w:before="240" w:beforeAutospacing="0" w:after="240" w:afterAutospacing="0"/>
        <w:ind w:right="-7" w:firstLine="709"/>
        <w:jc w:val="both"/>
        <w:rPr>
          <w:sz w:val="28"/>
          <w:szCs w:val="28"/>
        </w:rPr>
      </w:pPr>
    </w:p>
    <w:p w14:paraId="203B69CC" w14:textId="22567347" w:rsidR="00EB5269" w:rsidRDefault="00EB5269" w:rsidP="00B8237F">
      <w:pPr>
        <w:pStyle w:val="ab"/>
        <w:shd w:val="clear" w:color="auto" w:fill="FFFFFF"/>
        <w:spacing w:before="240" w:beforeAutospacing="0" w:after="240" w:afterAutospacing="0"/>
        <w:ind w:right="-7" w:firstLine="709"/>
        <w:jc w:val="both"/>
        <w:rPr>
          <w:sz w:val="28"/>
          <w:szCs w:val="28"/>
        </w:rPr>
      </w:pPr>
    </w:p>
    <w:p w14:paraId="69913F29" w14:textId="0430F5F8" w:rsidR="00EB5269" w:rsidRDefault="00EB5269" w:rsidP="00B8237F">
      <w:pPr>
        <w:pStyle w:val="ab"/>
        <w:shd w:val="clear" w:color="auto" w:fill="FFFFFF"/>
        <w:spacing w:before="240" w:beforeAutospacing="0" w:after="240" w:afterAutospacing="0"/>
        <w:ind w:right="-7" w:firstLine="709"/>
        <w:jc w:val="both"/>
        <w:rPr>
          <w:sz w:val="28"/>
          <w:szCs w:val="28"/>
        </w:rPr>
      </w:pPr>
    </w:p>
    <w:p w14:paraId="6558D80C" w14:textId="1C6543F7" w:rsidR="00EB5269" w:rsidRDefault="00EB5269" w:rsidP="00B8237F">
      <w:pPr>
        <w:pStyle w:val="ab"/>
        <w:shd w:val="clear" w:color="auto" w:fill="FFFFFF"/>
        <w:spacing w:before="240" w:beforeAutospacing="0" w:after="240" w:afterAutospacing="0"/>
        <w:ind w:right="-7" w:firstLine="709"/>
        <w:jc w:val="both"/>
        <w:rPr>
          <w:sz w:val="28"/>
          <w:szCs w:val="28"/>
        </w:rPr>
      </w:pPr>
    </w:p>
    <w:p w14:paraId="73ED1B04" w14:textId="6A3262CF" w:rsidR="00EB5269" w:rsidRDefault="00EB5269" w:rsidP="00B8237F">
      <w:pPr>
        <w:pStyle w:val="ab"/>
        <w:shd w:val="clear" w:color="auto" w:fill="FFFFFF"/>
        <w:spacing w:before="240" w:beforeAutospacing="0" w:after="240" w:afterAutospacing="0"/>
        <w:ind w:right="-7" w:firstLine="709"/>
        <w:jc w:val="both"/>
        <w:rPr>
          <w:sz w:val="28"/>
          <w:szCs w:val="28"/>
        </w:rPr>
      </w:pPr>
    </w:p>
    <w:p w14:paraId="2A0590DE" w14:textId="32935D2E" w:rsidR="00EB5269" w:rsidRDefault="00EB5269" w:rsidP="00B8237F">
      <w:pPr>
        <w:pStyle w:val="ab"/>
        <w:shd w:val="clear" w:color="auto" w:fill="FFFFFF"/>
        <w:spacing w:before="240" w:beforeAutospacing="0" w:after="240" w:afterAutospacing="0"/>
        <w:ind w:right="-7" w:firstLine="709"/>
        <w:jc w:val="both"/>
        <w:rPr>
          <w:sz w:val="28"/>
          <w:szCs w:val="28"/>
        </w:rPr>
      </w:pPr>
    </w:p>
    <w:p w14:paraId="5A6A80F4" w14:textId="37978C12" w:rsidR="00EB5269" w:rsidRDefault="00EB5269" w:rsidP="00B8237F">
      <w:pPr>
        <w:pStyle w:val="ab"/>
        <w:shd w:val="clear" w:color="auto" w:fill="FFFFFF"/>
        <w:spacing w:before="240" w:beforeAutospacing="0" w:after="240" w:afterAutospacing="0"/>
        <w:ind w:right="-7" w:firstLine="709"/>
        <w:jc w:val="both"/>
        <w:rPr>
          <w:sz w:val="28"/>
          <w:szCs w:val="28"/>
        </w:rPr>
      </w:pPr>
    </w:p>
    <w:p w14:paraId="5D0BD1AC" w14:textId="6FC7DB99" w:rsidR="00EB5269" w:rsidRDefault="00EB5269" w:rsidP="00AD7E9B">
      <w:pPr>
        <w:pStyle w:val="ab"/>
        <w:shd w:val="clear" w:color="auto" w:fill="FFFFFF"/>
        <w:spacing w:before="240" w:beforeAutospacing="0" w:after="240" w:afterAutospacing="0"/>
        <w:ind w:right="-7"/>
        <w:jc w:val="both"/>
        <w:rPr>
          <w:sz w:val="28"/>
          <w:szCs w:val="28"/>
        </w:rPr>
      </w:pPr>
    </w:p>
    <w:p w14:paraId="61407717" w14:textId="77777777" w:rsidR="00AD7E9B" w:rsidRDefault="00AD7E9B" w:rsidP="00AD7E9B">
      <w:pPr>
        <w:pStyle w:val="ab"/>
        <w:shd w:val="clear" w:color="auto" w:fill="FFFFFF"/>
        <w:spacing w:before="240" w:beforeAutospacing="0" w:after="240" w:afterAutospacing="0"/>
        <w:ind w:right="-7"/>
        <w:jc w:val="both"/>
        <w:rPr>
          <w:sz w:val="28"/>
          <w:szCs w:val="28"/>
        </w:rPr>
      </w:pPr>
    </w:p>
    <w:p w14:paraId="29779318" w14:textId="2F119B9D" w:rsidR="00EB5269" w:rsidRPr="00AD7E9B" w:rsidRDefault="00EB5269" w:rsidP="00EB5269">
      <w:pPr>
        <w:pStyle w:val="ab"/>
        <w:shd w:val="clear" w:color="auto" w:fill="FFFFFF"/>
        <w:spacing w:before="0" w:beforeAutospacing="0" w:after="0" w:afterAutospacing="0"/>
        <w:ind w:right="-7" w:firstLine="709"/>
        <w:jc w:val="right"/>
      </w:pPr>
      <w:r w:rsidRPr="00AD7E9B">
        <w:lastRenderedPageBreak/>
        <w:t>Приложение № 2</w:t>
      </w:r>
    </w:p>
    <w:p w14:paraId="6B52D0DD" w14:textId="77777777" w:rsidR="00EB5269" w:rsidRPr="00AD7E9B" w:rsidRDefault="00EB5269" w:rsidP="00EB5269">
      <w:pPr>
        <w:tabs>
          <w:tab w:val="left" w:pos="5670"/>
          <w:tab w:val="left" w:pos="6379"/>
        </w:tabs>
        <w:ind w:left="5103"/>
        <w:jc w:val="right"/>
        <w:rPr>
          <w:rFonts w:ascii="Times New Roman" w:hAnsi="Times New Roman"/>
          <w:bCs/>
          <w:kern w:val="2"/>
        </w:rPr>
      </w:pPr>
      <w:r w:rsidRPr="00AD7E9B">
        <w:rPr>
          <w:rFonts w:ascii="Times New Roman" w:hAnsi="Times New Roman"/>
          <w:kern w:val="2"/>
        </w:rPr>
        <w:t xml:space="preserve">постановлением </w:t>
      </w:r>
      <w:r w:rsidRPr="00AD7E9B">
        <w:rPr>
          <w:rFonts w:ascii="Times New Roman" w:hAnsi="Times New Roman"/>
          <w:bCs/>
          <w:kern w:val="2"/>
        </w:rPr>
        <w:t>администрации Саянского сельского поселения</w:t>
      </w:r>
    </w:p>
    <w:p w14:paraId="6323A39F" w14:textId="77777777" w:rsidR="00EB5269" w:rsidRPr="00AD7E9B" w:rsidRDefault="00EB5269" w:rsidP="00EB5269">
      <w:pPr>
        <w:tabs>
          <w:tab w:val="left" w:pos="5670"/>
          <w:tab w:val="left" w:pos="6379"/>
        </w:tabs>
        <w:ind w:left="5103"/>
        <w:jc w:val="right"/>
        <w:rPr>
          <w:rFonts w:ascii="Times New Roman" w:hAnsi="Times New Roman"/>
          <w:bCs/>
          <w:kern w:val="2"/>
        </w:rPr>
      </w:pPr>
      <w:r w:rsidRPr="00AD7E9B">
        <w:rPr>
          <w:rFonts w:ascii="Times New Roman" w:hAnsi="Times New Roman"/>
          <w:bCs/>
          <w:kern w:val="2"/>
        </w:rPr>
        <w:t>от 12.05.2022 № 12</w:t>
      </w:r>
    </w:p>
    <w:p w14:paraId="2237BB36" w14:textId="7748B1A6" w:rsidR="00B8237F" w:rsidRPr="00B8237F" w:rsidRDefault="00B8237F" w:rsidP="00B849E9">
      <w:pPr>
        <w:pStyle w:val="ab"/>
        <w:shd w:val="clear" w:color="auto" w:fill="FFFFFF"/>
        <w:spacing w:before="0" w:beforeAutospacing="0" w:after="0" w:afterAutospacing="0"/>
        <w:ind w:right="-7" w:firstLine="709"/>
        <w:jc w:val="right"/>
        <w:rPr>
          <w:sz w:val="28"/>
          <w:szCs w:val="28"/>
        </w:rPr>
      </w:pPr>
      <w:r w:rsidRPr="00B8237F">
        <w:rPr>
          <w:sz w:val="28"/>
          <w:szCs w:val="28"/>
        </w:rPr>
        <w:t> </w:t>
      </w:r>
    </w:p>
    <w:p w14:paraId="13A74D52" w14:textId="7918978B" w:rsidR="00B8237F" w:rsidRPr="00B8237F" w:rsidRDefault="00B8237F" w:rsidP="00B849E9">
      <w:pPr>
        <w:pStyle w:val="ab"/>
        <w:shd w:val="clear" w:color="auto" w:fill="FFFFFF"/>
        <w:spacing w:before="0" w:beforeAutospacing="0" w:after="0" w:afterAutospacing="0"/>
        <w:ind w:right="-7" w:firstLine="709"/>
        <w:jc w:val="center"/>
        <w:rPr>
          <w:sz w:val="28"/>
          <w:szCs w:val="28"/>
        </w:rPr>
      </w:pPr>
      <w:r w:rsidRPr="00B8237F">
        <w:rPr>
          <w:rStyle w:val="ac"/>
          <w:sz w:val="28"/>
          <w:szCs w:val="28"/>
        </w:rPr>
        <w:t>СОСТАВ</w:t>
      </w:r>
      <w:r w:rsidR="00EB5269">
        <w:rPr>
          <w:sz w:val="28"/>
          <w:szCs w:val="28"/>
        </w:rPr>
        <w:t xml:space="preserve"> </w:t>
      </w:r>
      <w:r w:rsidRPr="00B8237F">
        <w:rPr>
          <w:rStyle w:val="ac"/>
          <w:sz w:val="28"/>
          <w:szCs w:val="28"/>
        </w:rPr>
        <w:t xml:space="preserve">КОМИССИИ ПО ТОПОНИМИКЕ И УВЕКОВЕЧЕНИЮ ПАМЯТИ ВЫДАЮЩИХСЯ ГРАЖДАН, СОБЫТИЙ И ОРГАНИЗАЦИЙ НА ТЕРРИТОРИИ </w:t>
      </w:r>
      <w:r w:rsidR="00B849E9">
        <w:rPr>
          <w:rStyle w:val="ac"/>
          <w:sz w:val="28"/>
          <w:szCs w:val="28"/>
        </w:rPr>
        <w:t>САЯНСКОГО СЕЛЬСКОГО ПОСЕЛЕНИЯ</w:t>
      </w:r>
    </w:p>
    <w:p w14:paraId="144DF1EC" w14:textId="383A1FE0" w:rsidR="00B8237F" w:rsidRPr="00B8237F" w:rsidRDefault="000B6A64" w:rsidP="00B8237F">
      <w:pPr>
        <w:pStyle w:val="ab"/>
        <w:shd w:val="clear" w:color="auto" w:fill="FFFFFF"/>
        <w:spacing w:before="240" w:beforeAutospacing="0" w:after="240" w:afterAutospacing="0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 Александр Николаевич </w:t>
      </w:r>
      <w:r w:rsidR="00B8237F" w:rsidRPr="00B8237F">
        <w:rPr>
          <w:sz w:val="28"/>
          <w:szCs w:val="28"/>
        </w:rPr>
        <w:t xml:space="preserve">– глава администрации </w:t>
      </w:r>
      <w:r>
        <w:rPr>
          <w:bCs/>
          <w:kern w:val="2"/>
          <w:sz w:val="28"/>
          <w:szCs w:val="28"/>
        </w:rPr>
        <w:t>Саянского сельского поселения</w:t>
      </w:r>
      <w:r w:rsidR="00B8237F" w:rsidRPr="00B8237F">
        <w:rPr>
          <w:sz w:val="28"/>
          <w:szCs w:val="28"/>
        </w:rPr>
        <w:t>, председатель комиссии по топонимике.</w:t>
      </w:r>
    </w:p>
    <w:p w14:paraId="0D46A7E1" w14:textId="44917810" w:rsidR="00B8237F" w:rsidRPr="00B8237F" w:rsidRDefault="000B6A64" w:rsidP="00B8237F">
      <w:pPr>
        <w:pStyle w:val="ab"/>
        <w:shd w:val="clear" w:color="auto" w:fill="FFFFFF"/>
        <w:spacing w:before="240" w:beforeAutospacing="0" w:after="240" w:afterAutospacing="0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Ивановская Галина Александровна</w:t>
      </w:r>
      <w:r w:rsidR="00B8237F" w:rsidRPr="00B8237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ведущий </w:t>
      </w:r>
      <w:r w:rsidR="00B8237F" w:rsidRPr="00B8237F">
        <w:rPr>
          <w:sz w:val="28"/>
          <w:szCs w:val="28"/>
        </w:rPr>
        <w:t xml:space="preserve">специалист администрации </w:t>
      </w:r>
      <w:r>
        <w:rPr>
          <w:bCs/>
          <w:kern w:val="2"/>
          <w:sz w:val="28"/>
          <w:szCs w:val="28"/>
        </w:rPr>
        <w:t>Саянского сельского поселения</w:t>
      </w:r>
      <w:r w:rsidR="00B8237F" w:rsidRPr="00B8237F">
        <w:rPr>
          <w:sz w:val="28"/>
          <w:szCs w:val="28"/>
        </w:rPr>
        <w:t>, заместитель председателя комиссии по топонимике.</w:t>
      </w:r>
    </w:p>
    <w:p w14:paraId="6AA31E9B" w14:textId="4692B75D" w:rsidR="00B8237F" w:rsidRDefault="000B6A64" w:rsidP="000B6A64">
      <w:pPr>
        <w:pStyle w:val="ab"/>
        <w:shd w:val="clear" w:color="auto" w:fill="FFFFFF"/>
        <w:spacing w:before="240" w:beforeAutospacing="0" w:after="240" w:afterAutospacing="0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Сизых Наталья Александровна</w:t>
      </w:r>
      <w:r w:rsidR="00B8237F" w:rsidRPr="00B8237F">
        <w:rPr>
          <w:sz w:val="28"/>
          <w:szCs w:val="28"/>
        </w:rPr>
        <w:t xml:space="preserve"> – специалист I категории администрации </w:t>
      </w:r>
      <w:r>
        <w:rPr>
          <w:bCs/>
          <w:kern w:val="2"/>
          <w:sz w:val="28"/>
          <w:szCs w:val="28"/>
        </w:rPr>
        <w:t>Саянского сельского поселения</w:t>
      </w:r>
      <w:r w:rsidR="00B8237F" w:rsidRPr="00B8237F">
        <w:rPr>
          <w:sz w:val="28"/>
          <w:szCs w:val="28"/>
        </w:rPr>
        <w:t>, секретарь комиссии по топонимике.</w:t>
      </w:r>
    </w:p>
    <w:p w14:paraId="05913D23" w14:textId="155C4AA8" w:rsidR="000B6A64" w:rsidRDefault="000B6A64" w:rsidP="000B6A64">
      <w:pPr>
        <w:pStyle w:val="ab"/>
        <w:shd w:val="clear" w:color="auto" w:fill="FFFFFF"/>
        <w:spacing w:before="240" w:beforeAutospacing="0" w:after="240" w:afterAutospacing="0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5F8552AD" w14:textId="6B00CA5D" w:rsidR="000B6A64" w:rsidRPr="00B8237F" w:rsidRDefault="000B6A64" w:rsidP="000B6A64">
      <w:pPr>
        <w:pStyle w:val="ab"/>
        <w:shd w:val="clear" w:color="auto" w:fill="FFFFFF"/>
        <w:spacing w:before="240" w:beforeAutospacing="0" w:after="240" w:afterAutospacing="0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Копылова Анжелика Степановна – директор МКОУ СОШ с. Саянское</w:t>
      </w:r>
    </w:p>
    <w:p w14:paraId="0ED9FF2C" w14:textId="5FA278FC" w:rsidR="00B8237F" w:rsidRDefault="000B6A64" w:rsidP="00B8237F">
      <w:pPr>
        <w:pStyle w:val="ab"/>
        <w:shd w:val="clear" w:color="auto" w:fill="FFFFFF"/>
        <w:spacing w:before="240" w:beforeAutospacing="0" w:after="240" w:afterAutospacing="0"/>
        <w:ind w:right="-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Морец</w:t>
      </w:r>
      <w:proofErr w:type="spellEnd"/>
      <w:r>
        <w:rPr>
          <w:sz w:val="28"/>
          <w:szCs w:val="28"/>
        </w:rPr>
        <w:t xml:space="preserve"> Елена Мирославовна </w:t>
      </w:r>
      <w:r w:rsidR="00B8237F" w:rsidRPr="00B8237F">
        <w:rPr>
          <w:sz w:val="28"/>
          <w:szCs w:val="28"/>
        </w:rPr>
        <w:t xml:space="preserve">– директор МКУК «КДЦ </w:t>
      </w:r>
      <w:r>
        <w:rPr>
          <w:sz w:val="28"/>
          <w:szCs w:val="28"/>
        </w:rPr>
        <w:t>Саянский СДК</w:t>
      </w:r>
      <w:r w:rsidR="00B8237F" w:rsidRPr="00B8237F">
        <w:rPr>
          <w:sz w:val="28"/>
          <w:szCs w:val="28"/>
        </w:rPr>
        <w:t>»</w:t>
      </w:r>
    </w:p>
    <w:p w14:paraId="770847F7" w14:textId="6D17A31B" w:rsidR="008D3595" w:rsidRDefault="008D3595" w:rsidP="00B8237F">
      <w:pPr>
        <w:pStyle w:val="ab"/>
        <w:shd w:val="clear" w:color="auto" w:fill="FFFFFF"/>
        <w:spacing w:before="240" w:beforeAutospacing="0" w:after="240" w:afterAutospacing="0"/>
        <w:ind w:right="-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Шалашова</w:t>
      </w:r>
      <w:proofErr w:type="spellEnd"/>
      <w:r>
        <w:rPr>
          <w:sz w:val="28"/>
          <w:szCs w:val="28"/>
        </w:rPr>
        <w:t xml:space="preserve"> Ольга Александровна – заведующая МКДОУ с. Саянское</w:t>
      </w:r>
    </w:p>
    <w:p w14:paraId="3ED93E5E" w14:textId="254F4DAE" w:rsidR="008D3595" w:rsidRPr="00B8237F" w:rsidRDefault="008D3595" w:rsidP="00B8237F">
      <w:pPr>
        <w:pStyle w:val="ab"/>
        <w:shd w:val="clear" w:color="auto" w:fill="FFFFFF"/>
        <w:spacing w:before="240" w:beforeAutospacing="0" w:after="240" w:afterAutospacing="0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Зинченко Елена Викторовна – заведующая МКУК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 Черемховского района» Саянская сельская библиотека</w:t>
      </w:r>
      <w:bookmarkStart w:id="1" w:name="_GoBack"/>
      <w:bookmarkEnd w:id="1"/>
    </w:p>
    <w:p w14:paraId="34631E7B" w14:textId="77777777" w:rsidR="00B8237F" w:rsidRPr="00B8237F" w:rsidRDefault="00B8237F" w:rsidP="00B8237F">
      <w:pPr>
        <w:pStyle w:val="ab"/>
        <w:shd w:val="clear" w:color="auto" w:fill="FFFFFF"/>
        <w:spacing w:before="240" w:beforeAutospacing="0" w:after="240" w:afterAutospacing="0"/>
        <w:ind w:right="-7" w:firstLine="709"/>
        <w:jc w:val="both"/>
        <w:rPr>
          <w:sz w:val="28"/>
          <w:szCs w:val="28"/>
        </w:rPr>
      </w:pPr>
    </w:p>
    <w:p w14:paraId="2A14B022" w14:textId="77777777" w:rsidR="00B8237F" w:rsidRDefault="00B8237F" w:rsidP="00EC4361">
      <w:pPr>
        <w:ind w:firstLine="0"/>
        <w:jc w:val="left"/>
        <w:rPr>
          <w:rFonts w:ascii="Times New Roman" w:hAnsi="Times New Roman" w:cs="Times New Roman"/>
        </w:rPr>
      </w:pPr>
    </w:p>
    <w:sectPr w:rsidR="00B8237F" w:rsidSect="00B849E9">
      <w:headerReference w:type="default" r:id="rId14"/>
      <w:pgSz w:w="11900" w:h="16800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184C2" w14:textId="77777777" w:rsidR="003B42CC" w:rsidRDefault="003B42CC" w:rsidP="007C0265">
      <w:r>
        <w:separator/>
      </w:r>
    </w:p>
  </w:endnote>
  <w:endnote w:type="continuationSeparator" w:id="0">
    <w:p w14:paraId="23D8AE3F" w14:textId="77777777" w:rsidR="003B42CC" w:rsidRDefault="003B42CC" w:rsidP="007C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981BA" w14:textId="77777777" w:rsidR="003B42CC" w:rsidRDefault="003B42CC" w:rsidP="007C0265">
      <w:r>
        <w:separator/>
      </w:r>
    </w:p>
  </w:footnote>
  <w:footnote w:type="continuationSeparator" w:id="0">
    <w:p w14:paraId="7DB280F3" w14:textId="77777777" w:rsidR="003B42CC" w:rsidRDefault="003B42CC" w:rsidP="007C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38BBB" w14:textId="77777777" w:rsidR="00B849E9" w:rsidRDefault="00B849E9" w:rsidP="00B849E9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52D477CC" w14:textId="77777777" w:rsidR="00B849E9" w:rsidRDefault="00B849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3A16"/>
    <w:multiLevelType w:val="multilevel"/>
    <w:tmpl w:val="99C24EF8"/>
    <w:lvl w:ilvl="0">
      <w:start w:val="1"/>
      <w:numFmt w:val="decimal"/>
      <w:suff w:val="space"/>
      <w:lvlText w:val="%1."/>
      <w:lvlJc w:val="left"/>
      <w:pPr>
        <w:ind w:left="22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cs="Times New Roman" w:hint="default"/>
      </w:rPr>
    </w:lvl>
  </w:abstractNum>
  <w:abstractNum w:abstractNumId="1" w15:restartNumberingAfterBreak="0">
    <w:nsid w:val="5A3743F9"/>
    <w:multiLevelType w:val="multilevel"/>
    <w:tmpl w:val="D9A2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5348A6"/>
    <w:multiLevelType w:val="hybridMultilevel"/>
    <w:tmpl w:val="90A8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361"/>
    <w:rsid w:val="000B6A64"/>
    <w:rsid w:val="001D73BA"/>
    <w:rsid w:val="001F5B6F"/>
    <w:rsid w:val="002702CD"/>
    <w:rsid w:val="002758B9"/>
    <w:rsid w:val="002D2950"/>
    <w:rsid w:val="003B42CC"/>
    <w:rsid w:val="003F7515"/>
    <w:rsid w:val="00464887"/>
    <w:rsid w:val="00483056"/>
    <w:rsid w:val="004D65DA"/>
    <w:rsid w:val="00517874"/>
    <w:rsid w:val="0058732E"/>
    <w:rsid w:val="005B56A6"/>
    <w:rsid w:val="005B6F44"/>
    <w:rsid w:val="00636CC2"/>
    <w:rsid w:val="007C0265"/>
    <w:rsid w:val="007D742F"/>
    <w:rsid w:val="00825B24"/>
    <w:rsid w:val="008311F4"/>
    <w:rsid w:val="008D3595"/>
    <w:rsid w:val="00937793"/>
    <w:rsid w:val="00990B6F"/>
    <w:rsid w:val="00A33588"/>
    <w:rsid w:val="00AD7E9B"/>
    <w:rsid w:val="00AE2CE2"/>
    <w:rsid w:val="00AF235D"/>
    <w:rsid w:val="00B43F2C"/>
    <w:rsid w:val="00B8237F"/>
    <w:rsid w:val="00B849E9"/>
    <w:rsid w:val="00BD0F0A"/>
    <w:rsid w:val="00BD4364"/>
    <w:rsid w:val="00BF45A9"/>
    <w:rsid w:val="00C81026"/>
    <w:rsid w:val="00CD59C0"/>
    <w:rsid w:val="00EB5269"/>
    <w:rsid w:val="00EC4361"/>
    <w:rsid w:val="00EC4A07"/>
    <w:rsid w:val="00EF7068"/>
    <w:rsid w:val="00F7709F"/>
    <w:rsid w:val="00FA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A5CC"/>
  <w15:docId w15:val="{C9ED8B3F-670C-490F-A0DE-56291E42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3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4361"/>
    <w:rPr>
      <w:rFonts w:cs="Times New Roman"/>
      <w:b/>
      <w:bCs/>
      <w:color w:val="auto"/>
    </w:rPr>
  </w:style>
  <w:style w:type="paragraph" w:styleId="a4">
    <w:name w:val="header"/>
    <w:basedOn w:val="a"/>
    <w:link w:val="a5"/>
    <w:uiPriority w:val="99"/>
    <w:rsid w:val="00EC43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4361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page number"/>
    <w:basedOn w:val="a0"/>
    <w:uiPriority w:val="99"/>
    <w:rsid w:val="00EC4361"/>
    <w:rPr>
      <w:rFonts w:cs="Times New Roman"/>
    </w:rPr>
  </w:style>
  <w:style w:type="paragraph" w:styleId="a7">
    <w:name w:val="List Paragraph"/>
    <w:basedOn w:val="a"/>
    <w:uiPriority w:val="34"/>
    <w:qFormat/>
    <w:rsid w:val="00EC436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rsid w:val="00EC436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2C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CE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B8237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c">
    <w:name w:val="Strong"/>
    <w:basedOn w:val="a0"/>
    <w:uiPriority w:val="22"/>
    <w:qFormat/>
    <w:rsid w:val="00B82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7EFACD6AA36E0666FF3B94222063DF8D57597B7A5918E1AD7E7D10F66C6AnDd0F" TargetMode="External"/><Relationship Id="rId13" Type="http://schemas.openxmlformats.org/officeDocument/2006/relationships/hyperlink" Target="http://www.rzima.ru/index.php?option=com_content&amp;view=article&amp;id=3180:--------------9------------------&amp;catid=119:2012-02-21-04-37-41&amp;Itemid=1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B2B577BA5026246B9060F7DB06F962066FA33191242E3086D20C042C73534FnAd6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B2B577BA5026246B907EFACD6AA36E056CFA399F7777618ED859n5dC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er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1559060.8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2E89D-E709-4CBF-BB0F-82AB86C3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Елена Галькова</cp:lastModifiedBy>
  <cp:revision>22</cp:revision>
  <cp:lastPrinted>2022-05-05T08:38:00Z</cp:lastPrinted>
  <dcterms:created xsi:type="dcterms:W3CDTF">2017-04-03T07:15:00Z</dcterms:created>
  <dcterms:modified xsi:type="dcterms:W3CDTF">2022-06-07T14:03:00Z</dcterms:modified>
</cp:coreProperties>
</file>